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475" w:rsidRPr="0007552C" w:rsidRDefault="00B00475">
      <w:pPr>
        <w:jc w:val="center"/>
        <w:rPr>
          <w:rFonts w:asciiTheme="minorHAnsi" w:hAnsiTheme="minorHAnsi" w:cs="Arial"/>
          <w:b/>
        </w:rPr>
      </w:pPr>
    </w:p>
    <w:p w:rsidR="00B00475" w:rsidRPr="0007552C" w:rsidRDefault="00B00475">
      <w:pPr>
        <w:jc w:val="center"/>
        <w:rPr>
          <w:rFonts w:asciiTheme="minorHAnsi" w:hAnsiTheme="minorHAnsi" w:cs="Arial"/>
          <w:b/>
        </w:rPr>
      </w:pPr>
    </w:p>
    <w:p w:rsidR="00B00475" w:rsidRPr="0007552C" w:rsidRDefault="00B00475">
      <w:pPr>
        <w:jc w:val="center"/>
        <w:rPr>
          <w:rFonts w:asciiTheme="minorHAnsi" w:hAnsiTheme="minorHAnsi" w:cs="Arial"/>
          <w:b/>
        </w:rPr>
      </w:pPr>
    </w:p>
    <w:p w:rsidR="00B00475" w:rsidRPr="0007552C" w:rsidRDefault="00B00475">
      <w:pPr>
        <w:jc w:val="center"/>
        <w:rPr>
          <w:rFonts w:asciiTheme="minorHAnsi" w:hAnsiTheme="minorHAnsi" w:cs="Arial"/>
          <w:b/>
        </w:rPr>
      </w:pPr>
    </w:p>
    <w:p w:rsidR="00B00475" w:rsidRPr="0007552C" w:rsidRDefault="00B00475">
      <w:pPr>
        <w:jc w:val="center"/>
        <w:rPr>
          <w:rFonts w:asciiTheme="minorHAnsi" w:hAnsiTheme="minorHAnsi" w:cs="Arial"/>
          <w:b/>
        </w:rPr>
      </w:pPr>
    </w:p>
    <w:p w:rsidR="00B00475" w:rsidRPr="0007552C" w:rsidRDefault="00B00475">
      <w:pPr>
        <w:pStyle w:val="Heading1"/>
        <w:rPr>
          <w:rFonts w:asciiTheme="minorHAnsi" w:hAnsiTheme="minorHAnsi"/>
        </w:rPr>
      </w:pPr>
      <w:smartTag w:uri="urn:schemas-microsoft-com:office:smarttags" w:element="place">
        <w:r w:rsidRPr="0007552C">
          <w:rPr>
            <w:rFonts w:asciiTheme="minorHAnsi" w:hAnsiTheme="minorHAnsi"/>
          </w:rPr>
          <w:t>St.</w:t>
        </w:r>
      </w:smartTag>
      <w:r w:rsidR="006C056E" w:rsidRPr="0007552C">
        <w:rPr>
          <w:rFonts w:asciiTheme="minorHAnsi" w:hAnsiTheme="minorHAnsi"/>
        </w:rPr>
        <w:t xml:space="preserve"> </w:t>
      </w:r>
      <w:r w:rsidRPr="0007552C">
        <w:rPr>
          <w:rFonts w:asciiTheme="minorHAnsi" w:hAnsiTheme="minorHAnsi"/>
        </w:rPr>
        <w:t xml:space="preserve">John the Baptist </w:t>
      </w:r>
    </w:p>
    <w:p w:rsidR="00B00475" w:rsidRPr="0007552C" w:rsidRDefault="00B00475">
      <w:pPr>
        <w:jc w:val="center"/>
        <w:rPr>
          <w:rFonts w:asciiTheme="minorHAnsi" w:hAnsiTheme="minorHAnsi" w:cs="Arial"/>
          <w:b/>
          <w:sz w:val="72"/>
        </w:rPr>
      </w:pPr>
      <w:smartTag w:uri="urn:schemas-microsoft-com:office:smarttags" w:element="place">
        <w:smartTag w:uri="urn:schemas-microsoft-com:office:smarttags" w:element="PlaceName">
          <w:r w:rsidRPr="0007552C">
            <w:rPr>
              <w:rFonts w:asciiTheme="minorHAnsi" w:hAnsiTheme="minorHAnsi" w:cs="Arial"/>
              <w:b/>
              <w:sz w:val="72"/>
            </w:rPr>
            <w:t>V.A.</w:t>
          </w:r>
        </w:smartTag>
        <w:r w:rsidRPr="0007552C">
          <w:rPr>
            <w:rFonts w:asciiTheme="minorHAnsi" w:hAnsiTheme="minorHAnsi" w:cs="Arial"/>
            <w:b/>
            <w:sz w:val="72"/>
          </w:rPr>
          <w:t xml:space="preserve"> </w:t>
        </w:r>
        <w:smartTag w:uri="urn:schemas-microsoft-com:office:smarttags" w:element="PlaceType">
          <w:r w:rsidRPr="0007552C">
            <w:rPr>
              <w:rFonts w:asciiTheme="minorHAnsi" w:hAnsiTheme="minorHAnsi" w:cs="Arial"/>
              <w:b/>
              <w:sz w:val="72"/>
            </w:rPr>
            <w:t>School</w:t>
          </w:r>
        </w:smartTag>
      </w:smartTag>
    </w:p>
    <w:p w:rsidR="00B00475" w:rsidRPr="0007552C" w:rsidRDefault="00B00475">
      <w:pPr>
        <w:jc w:val="center"/>
        <w:rPr>
          <w:rFonts w:asciiTheme="minorHAnsi" w:hAnsiTheme="minorHAnsi" w:cs="Arial"/>
          <w:b/>
          <w:sz w:val="72"/>
        </w:rPr>
      </w:pPr>
    </w:p>
    <w:p w:rsidR="00B00475" w:rsidRPr="0007552C" w:rsidRDefault="00DC3B35">
      <w:pPr>
        <w:jc w:val="center"/>
        <w:rPr>
          <w:rFonts w:asciiTheme="minorHAnsi" w:hAnsiTheme="minorHAnsi" w:cs="Arial"/>
          <w:b/>
          <w:sz w:val="72"/>
        </w:rPr>
      </w:pPr>
      <w:r w:rsidRPr="00DC3B35">
        <w:rPr>
          <w:rFonts w:asciiTheme="minorHAnsi" w:hAnsiTheme="minorHAnsi" w:cs="Arial"/>
          <w:b/>
          <w:noProof/>
          <w:sz w:val="72"/>
          <w:lang w:val="en-US" w:eastAsia="zh-TW"/>
        </w:rPr>
        <w:pict>
          <v:shapetype id="_x0000_t202" coordsize="21600,21600" o:spt="202" path="m,l,21600r21600,l21600,xe">
            <v:stroke joinstyle="miter"/>
            <v:path gradientshapeok="t" o:connecttype="rect"/>
          </v:shapetype>
          <v:shape id="_x0000_s1028" type="#_x0000_t202" style="position:absolute;left:0;text-align:left;margin-left:0;margin-top:0;width:221.45pt;height:178.65pt;z-index:251657728;mso-position-horizontal:center;mso-width-relative:margin;mso-height-relative:margin">
            <v:textbox>
              <w:txbxContent>
                <w:p w:rsidR="00C642D8" w:rsidRDefault="00C642D8" w:rsidP="001638D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25pt;height:156.25pt">
                        <v:imagedata r:id="rId7" o:title="2015-03-05"/>
                      </v:shape>
                    </w:pict>
                  </w:r>
                </w:p>
              </w:txbxContent>
            </v:textbox>
          </v:shape>
        </w:pict>
      </w:r>
    </w:p>
    <w:p w:rsidR="00B00475" w:rsidRPr="0007552C" w:rsidRDefault="00DC3B35">
      <w:pPr>
        <w:jc w:val="center"/>
        <w:rPr>
          <w:rFonts w:asciiTheme="minorHAnsi" w:hAnsiTheme="minorHAnsi" w:cs="Arial"/>
          <w:b/>
          <w:sz w:val="72"/>
        </w:rPr>
      </w:pPr>
      <w:r w:rsidRPr="00DC3B35">
        <w:rPr>
          <w:rFonts w:asciiTheme="minorHAnsi" w:hAnsiTheme="minorHAnsi"/>
        </w:rPr>
        <w:pict>
          <v:shape id="_x0000_i1027" type="#_x0000_t75" alt="" style="width:23.75pt;height:23.75pt"/>
        </w:pict>
      </w:r>
    </w:p>
    <w:p w:rsidR="00B00475" w:rsidRPr="0007552C" w:rsidRDefault="00B00475">
      <w:pPr>
        <w:jc w:val="center"/>
        <w:rPr>
          <w:rFonts w:asciiTheme="minorHAnsi" w:hAnsiTheme="minorHAnsi" w:cs="Arial"/>
          <w:b/>
          <w:sz w:val="72"/>
        </w:rPr>
      </w:pPr>
    </w:p>
    <w:p w:rsidR="00B00475" w:rsidRPr="0007552C" w:rsidRDefault="00B00475">
      <w:pPr>
        <w:jc w:val="center"/>
        <w:rPr>
          <w:rFonts w:asciiTheme="minorHAnsi" w:hAnsiTheme="minorHAnsi" w:cs="Arial"/>
          <w:b/>
          <w:sz w:val="72"/>
        </w:rPr>
      </w:pPr>
    </w:p>
    <w:p w:rsidR="00B00475" w:rsidRPr="0007552C" w:rsidRDefault="00B00475">
      <w:pPr>
        <w:jc w:val="center"/>
        <w:rPr>
          <w:rFonts w:asciiTheme="minorHAnsi" w:hAnsiTheme="minorHAnsi" w:cs="Arial"/>
          <w:b/>
        </w:rPr>
      </w:pPr>
    </w:p>
    <w:p w:rsidR="00B00475" w:rsidRPr="0007552C" w:rsidRDefault="00B00475">
      <w:pPr>
        <w:jc w:val="center"/>
        <w:rPr>
          <w:rFonts w:asciiTheme="minorHAnsi" w:hAnsiTheme="minorHAnsi" w:cs="Arial"/>
          <w:b/>
        </w:rPr>
      </w:pPr>
    </w:p>
    <w:p w:rsidR="007E1ABB" w:rsidRPr="0007552C" w:rsidRDefault="007E1ABB" w:rsidP="007E1ABB">
      <w:pPr>
        <w:pStyle w:val="ListBullet"/>
        <w:numPr>
          <w:ilvl w:val="0"/>
          <w:numId w:val="0"/>
        </w:numPr>
        <w:ind w:left="360" w:hanging="360"/>
        <w:rPr>
          <w:rFonts w:asciiTheme="minorHAnsi" w:hAnsiTheme="minorHAnsi"/>
          <w:sz w:val="24"/>
          <w:szCs w:val="24"/>
        </w:rPr>
      </w:pPr>
    </w:p>
    <w:p w:rsidR="006C056E" w:rsidRPr="0007552C" w:rsidRDefault="006C056E" w:rsidP="006C056E">
      <w:pPr>
        <w:pStyle w:val="ListBullet"/>
        <w:numPr>
          <w:ilvl w:val="0"/>
          <w:numId w:val="0"/>
        </w:numPr>
        <w:ind w:left="360" w:hanging="360"/>
        <w:jc w:val="center"/>
        <w:rPr>
          <w:rFonts w:asciiTheme="minorHAnsi" w:hAnsiTheme="minorHAnsi"/>
          <w:sz w:val="32"/>
          <w:szCs w:val="32"/>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40"/>
          <w:szCs w:val="40"/>
        </w:rPr>
      </w:pPr>
    </w:p>
    <w:p w:rsidR="006C056E" w:rsidRPr="0007552C" w:rsidRDefault="005B69FD" w:rsidP="005B69FD">
      <w:pPr>
        <w:pStyle w:val="ListBullet"/>
        <w:numPr>
          <w:ilvl w:val="0"/>
          <w:numId w:val="0"/>
        </w:numPr>
        <w:ind w:left="360" w:hanging="360"/>
        <w:jc w:val="center"/>
        <w:rPr>
          <w:rFonts w:asciiTheme="minorHAnsi" w:hAnsiTheme="minorHAnsi"/>
          <w:sz w:val="52"/>
          <w:szCs w:val="52"/>
        </w:rPr>
      </w:pPr>
      <w:r w:rsidRPr="0007552C">
        <w:rPr>
          <w:rFonts w:asciiTheme="minorHAnsi" w:hAnsiTheme="minorHAnsi"/>
          <w:sz w:val="52"/>
          <w:szCs w:val="52"/>
        </w:rPr>
        <w:t>Start and End of Day Policy</w:t>
      </w:r>
    </w:p>
    <w:p w:rsidR="005B69FD" w:rsidRPr="0007552C" w:rsidRDefault="005B69FD" w:rsidP="005B69FD">
      <w:pPr>
        <w:pStyle w:val="ListBullet"/>
        <w:numPr>
          <w:ilvl w:val="0"/>
          <w:numId w:val="0"/>
        </w:numPr>
        <w:ind w:left="360" w:hanging="360"/>
        <w:jc w:val="center"/>
        <w:rPr>
          <w:rFonts w:asciiTheme="minorHAnsi" w:hAnsiTheme="minorHAnsi"/>
          <w:i/>
          <w:sz w:val="40"/>
          <w:szCs w:val="40"/>
        </w:rPr>
      </w:pPr>
    </w:p>
    <w:p w:rsidR="005B69FD" w:rsidRPr="0007552C" w:rsidRDefault="005B69FD" w:rsidP="005B69FD">
      <w:pPr>
        <w:pStyle w:val="ListBullet"/>
        <w:numPr>
          <w:ilvl w:val="0"/>
          <w:numId w:val="0"/>
        </w:numPr>
        <w:ind w:left="360" w:hanging="360"/>
        <w:jc w:val="center"/>
        <w:rPr>
          <w:rFonts w:asciiTheme="minorHAnsi" w:hAnsiTheme="minorHAnsi"/>
          <w:i/>
          <w:sz w:val="24"/>
          <w:szCs w:val="24"/>
        </w:rPr>
      </w:pPr>
      <w:r w:rsidRPr="0007552C">
        <w:rPr>
          <w:rFonts w:asciiTheme="minorHAnsi" w:hAnsiTheme="minorHAnsi"/>
          <w:i/>
          <w:sz w:val="24"/>
          <w:szCs w:val="24"/>
        </w:rPr>
        <w:t>“Working together to achieve our best, in a caring Christian school”</w:t>
      </w: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6C056E" w:rsidRPr="0007552C" w:rsidRDefault="006C056E" w:rsidP="007E1ABB">
      <w:pPr>
        <w:pStyle w:val="ListBullet"/>
        <w:numPr>
          <w:ilvl w:val="0"/>
          <w:numId w:val="0"/>
        </w:numPr>
        <w:ind w:left="360" w:hanging="360"/>
        <w:rPr>
          <w:rFonts w:asciiTheme="minorHAnsi" w:hAnsiTheme="minorHAnsi"/>
          <w:sz w:val="24"/>
          <w:szCs w:val="24"/>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0185A">
      <w:pPr>
        <w:rPr>
          <w:rFonts w:asciiTheme="minorHAnsi" w:hAnsiTheme="minorHAnsi" w:cs="Arial"/>
          <w:b/>
          <w:u w:val="single"/>
          <w:lang w:eastAsia="en-GB"/>
        </w:rPr>
      </w:pPr>
    </w:p>
    <w:p w:rsidR="0070185A" w:rsidRPr="0007552C" w:rsidRDefault="0070185A" w:rsidP="007E5A97">
      <w:pPr>
        <w:spacing w:line="276" w:lineRule="auto"/>
        <w:rPr>
          <w:rFonts w:asciiTheme="minorHAnsi" w:hAnsiTheme="minorHAnsi" w:cs="Arial"/>
          <w:b/>
          <w:u w:val="single"/>
          <w:lang w:eastAsia="en-GB"/>
        </w:rPr>
      </w:pPr>
      <w:r w:rsidRPr="0007552C">
        <w:rPr>
          <w:rFonts w:asciiTheme="minorHAnsi" w:hAnsiTheme="minorHAnsi" w:cs="Arial"/>
          <w:b/>
          <w:u w:val="single"/>
          <w:lang w:eastAsia="en-GB"/>
        </w:rPr>
        <w:t>Aim</w:t>
      </w:r>
    </w:p>
    <w:p w:rsidR="0070185A" w:rsidRPr="0007552C" w:rsidRDefault="0070185A" w:rsidP="007E5A97">
      <w:pPr>
        <w:spacing w:line="276" w:lineRule="auto"/>
        <w:rPr>
          <w:rFonts w:asciiTheme="minorHAnsi" w:hAnsiTheme="minorHAnsi" w:cs="Arial"/>
          <w:lang w:eastAsia="en-GB"/>
        </w:rPr>
      </w:pPr>
    </w:p>
    <w:p w:rsidR="0070185A" w:rsidRPr="0007552C" w:rsidRDefault="0070185A" w:rsidP="007E5A97">
      <w:pPr>
        <w:spacing w:line="276" w:lineRule="auto"/>
        <w:rPr>
          <w:rFonts w:asciiTheme="minorHAnsi" w:hAnsiTheme="minorHAnsi" w:cs="Arial"/>
          <w:lang w:eastAsia="en-GB"/>
        </w:rPr>
      </w:pPr>
      <w:r w:rsidRPr="0007552C">
        <w:rPr>
          <w:rFonts w:asciiTheme="minorHAnsi" w:hAnsiTheme="minorHAnsi" w:cs="Arial"/>
          <w:lang w:eastAsia="en-GB"/>
        </w:rPr>
        <w:t>The aim of this policy is to ensure that all children arriving at school or leaving the school grounds (and therefore the school’s care) at the end of the school day do so safely and in the correct manner as agreed between the child’s parents/carers and the school.</w:t>
      </w:r>
    </w:p>
    <w:p w:rsidR="0070185A" w:rsidRPr="0007552C" w:rsidRDefault="0070185A" w:rsidP="007E5A97">
      <w:pPr>
        <w:spacing w:line="276" w:lineRule="auto"/>
        <w:rPr>
          <w:rFonts w:asciiTheme="minorHAnsi" w:hAnsiTheme="minorHAnsi" w:cs="Arial"/>
          <w:sz w:val="30"/>
          <w:szCs w:val="30"/>
          <w:lang w:eastAsia="en-GB"/>
        </w:rPr>
      </w:pPr>
    </w:p>
    <w:p w:rsidR="0070185A" w:rsidRPr="0007552C" w:rsidRDefault="0070185A" w:rsidP="007E5A97">
      <w:pPr>
        <w:spacing w:line="276" w:lineRule="auto"/>
        <w:rPr>
          <w:rFonts w:asciiTheme="minorHAnsi" w:hAnsiTheme="minorHAnsi" w:cs="Arial"/>
          <w:b/>
          <w:u w:val="single"/>
          <w:lang w:eastAsia="en-GB"/>
        </w:rPr>
      </w:pPr>
      <w:r w:rsidRPr="0007552C">
        <w:rPr>
          <w:rFonts w:asciiTheme="minorHAnsi" w:hAnsiTheme="minorHAnsi" w:cs="Arial"/>
          <w:b/>
          <w:u w:val="single"/>
          <w:lang w:eastAsia="en-GB"/>
        </w:rPr>
        <w:t>Start of the School Day</w:t>
      </w:r>
    </w:p>
    <w:p w:rsidR="0070185A" w:rsidRPr="0007552C" w:rsidRDefault="0070185A" w:rsidP="007E5A97">
      <w:pPr>
        <w:spacing w:line="276" w:lineRule="auto"/>
        <w:rPr>
          <w:rFonts w:asciiTheme="minorHAnsi" w:hAnsiTheme="minorHAnsi" w:cs="Arial"/>
          <w:b/>
          <w:sz w:val="30"/>
          <w:szCs w:val="30"/>
          <w:lang w:eastAsia="en-GB"/>
        </w:rPr>
      </w:pPr>
    </w:p>
    <w:p w:rsidR="0070185A" w:rsidRPr="0007552C" w:rsidRDefault="0070185A" w:rsidP="007E5A97">
      <w:pPr>
        <w:spacing w:line="276" w:lineRule="auto"/>
        <w:rPr>
          <w:rFonts w:asciiTheme="minorHAnsi" w:hAnsiTheme="minorHAnsi" w:cs="Arial"/>
          <w:lang w:eastAsia="en-GB"/>
        </w:rPr>
      </w:pPr>
      <w:r w:rsidRPr="0007552C">
        <w:rPr>
          <w:rFonts w:asciiTheme="minorHAnsi" w:hAnsiTheme="minorHAnsi" w:cs="Arial"/>
          <w:lang w:eastAsia="en-GB"/>
        </w:rPr>
        <w:t xml:space="preserve">At </w:t>
      </w:r>
      <w:smartTag w:uri="urn:schemas-microsoft-com:office:smarttags" w:element="place">
        <w:smartTag w:uri="urn:schemas-microsoft-com:office:smarttags" w:element="City">
          <w:r w:rsidRPr="0007552C">
            <w:rPr>
              <w:rFonts w:asciiTheme="minorHAnsi" w:hAnsiTheme="minorHAnsi" w:cs="Arial"/>
              <w:lang w:eastAsia="en-GB"/>
            </w:rPr>
            <w:t>St John</w:t>
          </w:r>
        </w:smartTag>
      </w:smartTag>
      <w:r w:rsidR="005B69FD" w:rsidRPr="0007552C">
        <w:rPr>
          <w:rFonts w:asciiTheme="minorHAnsi" w:hAnsiTheme="minorHAnsi" w:cs="Arial"/>
          <w:lang w:eastAsia="en-GB"/>
        </w:rPr>
        <w:t xml:space="preserve"> the Baptist VA School</w:t>
      </w:r>
      <w:r w:rsidRPr="0007552C">
        <w:rPr>
          <w:rFonts w:asciiTheme="minorHAnsi" w:hAnsiTheme="minorHAnsi" w:cs="Arial"/>
          <w:lang w:eastAsia="en-GB"/>
        </w:rPr>
        <w:t>, the main entrance and the nursery entrance are open to pupils from pupils at 8:40am. A member of staff will be present at these doors to ensure pupils make their way into school and onto their classrooms.</w:t>
      </w:r>
    </w:p>
    <w:p w:rsidR="0070185A" w:rsidRPr="0007552C" w:rsidRDefault="0070185A" w:rsidP="007E5A97">
      <w:pPr>
        <w:spacing w:line="276" w:lineRule="auto"/>
        <w:rPr>
          <w:rFonts w:asciiTheme="minorHAnsi" w:hAnsiTheme="minorHAnsi" w:cs="Arial"/>
          <w:lang w:eastAsia="en-GB"/>
        </w:rPr>
      </w:pPr>
      <w:r w:rsidRPr="0007552C">
        <w:rPr>
          <w:rFonts w:asciiTheme="minorHAnsi" w:hAnsiTheme="minorHAnsi" w:cs="Arial"/>
          <w:lang w:eastAsia="en-GB"/>
        </w:rPr>
        <w:t xml:space="preserve">Children are dropped off by their parents / carers at these doors.  The school bell is sounded at 8:55 prompt, teachers then start their school teaching day. </w:t>
      </w:r>
      <w:r w:rsidR="005B69FD" w:rsidRPr="0007552C">
        <w:rPr>
          <w:rFonts w:asciiTheme="minorHAnsi" w:hAnsiTheme="minorHAnsi" w:cs="Arial"/>
          <w:lang w:eastAsia="en-GB"/>
        </w:rPr>
        <w:t xml:space="preserve">If a child arrives after 8.55 am then their parents will be asked to sign the Late Book situated in the school office. </w:t>
      </w:r>
      <w:r w:rsidRPr="0007552C">
        <w:rPr>
          <w:rFonts w:asciiTheme="minorHAnsi" w:hAnsiTheme="minorHAnsi" w:cs="Arial"/>
          <w:lang w:eastAsia="en-GB"/>
        </w:rPr>
        <w:t>The main school gate is locked at 9am.</w:t>
      </w:r>
    </w:p>
    <w:p w:rsidR="0070185A" w:rsidRPr="0007552C" w:rsidRDefault="0070185A" w:rsidP="007E5A97">
      <w:pPr>
        <w:spacing w:line="276" w:lineRule="auto"/>
        <w:rPr>
          <w:rFonts w:asciiTheme="minorHAnsi" w:hAnsiTheme="minorHAnsi" w:cs="Arial"/>
          <w:sz w:val="30"/>
          <w:szCs w:val="30"/>
          <w:lang w:eastAsia="en-GB"/>
        </w:rPr>
      </w:pPr>
    </w:p>
    <w:p w:rsidR="0070185A" w:rsidRPr="0007552C" w:rsidRDefault="0070185A" w:rsidP="007E5A97">
      <w:pPr>
        <w:spacing w:line="276" w:lineRule="auto"/>
        <w:rPr>
          <w:rFonts w:asciiTheme="minorHAnsi" w:hAnsiTheme="minorHAnsi" w:cs="Arial"/>
          <w:b/>
          <w:u w:val="single"/>
          <w:lang w:eastAsia="en-GB"/>
        </w:rPr>
      </w:pPr>
      <w:r w:rsidRPr="0007552C">
        <w:rPr>
          <w:rFonts w:asciiTheme="minorHAnsi" w:hAnsiTheme="minorHAnsi" w:cs="Arial"/>
          <w:b/>
          <w:u w:val="single"/>
          <w:lang w:eastAsia="en-GB"/>
        </w:rPr>
        <w:t>Leaving the School Grounds at the end of the day</w:t>
      </w:r>
    </w:p>
    <w:p w:rsidR="0070185A" w:rsidRPr="0007552C" w:rsidRDefault="0070185A" w:rsidP="007E5A97">
      <w:pPr>
        <w:spacing w:line="276" w:lineRule="auto"/>
        <w:rPr>
          <w:rFonts w:asciiTheme="minorHAnsi" w:hAnsiTheme="minorHAnsi" w:cs="Arial"/>
          <w:b/>
          <w:u w:val="single"/>
          <w:lang w:eastAsia="en-GB"/>
        </w:rPr>
      </w:pPr>
    </w:p>
    <w:p w:rsidR="0070185A" w:rsidRPr="0007552C" w:rsidRDefault="0070185A" w:rsidP="007E5A97">
      <w:pPr>
        <w:spacing w:line="276" w:lineRule="auto"/>
        <w:rPr>
          <w:rFonts w:asciiTheme="minorHAnsi" w:hAnsiTheme="minorHAnsi" w:cs="Arial"/>
          <w:color w:val="000000"/>
        </w:rPr>
      </w:pPr>
      <w:r w:rsidRPr="0007552C">
        <w:rPr>
          <w:rFonts w:asciiTheme="minorHAnsi" w:hAnsiTheme="minorHAnsi" w:cs="Arial"/>
          <w:lang w:eastAsia="en-GB"/>
        </w:rPr>
        <w:t>We ask parents / carers to</w:t>
      </w:r>
      <w:r w:rsidRPr="0007552C">
        <w:rPr>
          <w:rFonts w:asciiTheme="minorHAnsi" w:hAnsiTheme="minorHAnsi" w:cs="Arial"/>
          <w:color w:val="000000"/>
        </w:rPr>
        <w:t xml:space="preserve"> be prompt, when collecting their child at the end of the day. School finishes at 3:15pm. If another adult is to collect a child either temporarily or permanently, we ask parents to contact the school office. If for any reason there is an unavoidable delay, parents are asked to contact the school and wherever possible try to arrange for someone else to collect the child.</w:t>
      </w:r>
    </w:p>
    <w:p w:rsidR="0070185A" w:rsidRPr="0007552C" w:rsidRDefault="0070185A" w:rsidP="007E5A97">
      <w:pPr>
        <w:spacing w:line="276" w:lineRule="auto"/>
        <w:rPr>
          <w:rFonts w:asciiTheme="minorHAnsi" w:hAnsiTheme="minorHAnsi" w:cs="Arial"/>
          <w:color w:val="000000"/>
        </w:rPr>
      </w:pPr>
    </w:p>
    <w:p w:rsidR="0070185A" w:rsidRPr="0007552C" w:rsidRDefault="0070185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The school retains the right to seek parental permission before sending home a younger child with someone:</w:t>
      </w:r>
    </w:p>
    <w:p w:rsidR="0070185A" w:rsidRPr="0007552C" w:rsidRDefault="0070185A" w:rsidP="007E5A97">
      <w:pPr>
        <w:spacing w:line="276" w:lineRule="auto"/>
        <w:rPr>
          <w:rFonts w:asciiTheme="minorHAnsi" w:hAnsiTheme="minorHAnsi" w:cs="Arial"/>
          <w:color w:val="000000"/>
          <w:lang w:eastAsia="en-GB"/>
        </w:rPr>
      </w:pPr>
    </w:p>
    <w:p w:rsidR="0070185A" w:rsidRPr="0007552C" w:rsidRDefault="0070185A" w:rsidP="007E5A97">
      <w:pPr>
        <w:numPr>
          <w:ilvl w:val="0"/>
          <w:numId w:val="20"/>
        </w:num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Who is not known to the school</w:t>
      </w:r>
    </w:p>
    <w:p w:rsidR="0070185A" w:rsidRPr="0007552C" w:rsidRDefault="0070185A" w:rsidP="007E5A97">
      <w:pPr>
        <w:numPr>
          <w:ilvl w:val="0"/>
          <w:numId w:val="20"/>
        </w:num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When the school have not been informed of alternative collection arrangements</w:t>
      </w:r>
    </w:p>
    <w:p w:rsidR="0070185A" w:rsidRPr="0007552C" w:rsidRDefault="0070185A" w:rsidP="007E5A97">
      <w:pPr>
        <w:numPr>
          <w:ilvl w:val="0"/>
          <w:numId w:val="20"/>
        </w:num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When the school are not certain that the person collecting the child is over 13</w:t>
      </w:r>
    </w:p>
    <w:p w:rsidR="0070185A" w:rsidRPr="0007552C" w:rsidRDefault="0070185A" w:rsidP="007E5A97">
      <w:pPr>
        <w:numPr>
          <w:ilvl w:val="0"/>
          <w:numId w:val="20"/>
        </w:numPr>
        <w:spacing w:line="276" w:lineRule="auto"/>
        <w:rPr>
          <w:rFonts w:asciiTheme="minorHAnsi" w:hAnsiTheme="minorHAnsi" w:cs="Arial"/>
          <w:b/>
          <w:u w:val="single"/>
          <w:lang w:eastAsia="en-GB"/>
        </w:rPr>
      </w:pPr>
      <w:r w:rsidRPr="0007552C">
        <w:rPr>
          <w:rFonts w:asciiTheme="minorHAnsi" w:hAnsiTheme="minorHAnsi" w:cs="Arial"/>
          <w:color w:val="000000"/>
          <w:lang w:eastAsia="en-GB"/>
        </w:rPr>
        <w:t>When the school feels that that they are placing the child in an unsafe</w:t>
      </w:r>
      <w:r w:rsidR="00610317">
        <w:rPr>
          <w:rFonts w:asciiTheme="minorHAnsi" w:hAnsiTheme="minorHAnsi" w:cs="Arial"/>
          <w:color w:val="000000"/>
          <w:lang w:eastAsia="en-GB"/>
        </w:rPr>
        <w:t xml:space="preserve"> situation, e.g. if the person </w:t>
      </w:r>
      <w:r w:rsidRPr="0007552C">
        <w:rPr>
          <w:rFonts w:asciiTheme="minorHAnsi" w:hAnsiTheme="minorHAnsi" w:cs="Arial"/>
          <w:color w:val="000000"/>
          <w:lang w:eastAsia="en-GB"/>
        </w:rPr>
        <w:t>collecting appears to be under the influence of a substance (alcohol/drugs). In this incidence the school retains the right to contact the police or social care</w:t>
      </w:r>
      <w:r w:rsidR="007E5A97">
        <w:rPr>
          <w:rFonts w:asciiTheme="minorHAnsi" w:hAnsiTheme="minorHAnsi" w:cs="Arial"/>
          <w:color w:val="000000"/>
          <w:lang w:eastAsia="en-GB"/>
        </w:rPr>
        <w:t>.</w:t>
      </w:r>
    </w:p>
    <w:p w:rsidR="0070185A" w:rsidRPr="0007552C" w:rsidRDefault="0070185A" w:rsidP="007E5A97">
      <w:pPr>
        <w:pStyle w:val="NormalWeb"/>
        <w:spacing w:line="276" w:lineRule="auto"/>
        <w:rPr>
          <w:rFonts w:asciiTheme="minorHAnsi" w:hAnsiTheme="minorHAnsi" w:cs="Arial"/>
          <w:color w:val="000000"/>
        </w:rPr>
      </w:pPr>
      <w:r w:rsidRPr="0007552C">
        <w:rPr>
          <w:rFonts w:asciiTheme="minorHAnsi" w:hAnsiTheme="minorHAnsi" w:cs="Arial"/>
          <w:color w:val="000000"/>
        </w:rPr>
        <w:lastRenderedPageBreak/>
        <w:t xml:space="preserve">Parents and carers are asked to meet their children from the school gate.  It is the school’s policy that children must be collected by an adult from nursery through to year 4. Nursery children are led out by two members of staff and handed over to adults from the school gate.  Reception children are led out by two members of staff and handed over to an adult on the school yard. Year 1, 2, 3 and 4 teachers dismiss pupils through the main doors and ensure they are handed over to an adult. Year 5 and 6 junior children are dismissed from the classroom. Teachers release the pupils when they see the responsible adult. Children who are registered for Little Disciples </w:t>
      </w:r>
      <w:proofErr w:type="gramStart"/>
      <w:r w:rsidRPr="0007552C">
        <w:rPr>
          <w:rFonts w:asciiTheme="minorHAnsi" w:hAnsiTheme="minorHAnsi" w:cs="Arial"/>
          <w:color w:val="000000"/>
        </w:rPr>
        <w:t>Out</w:t>
      </w:r>
      <w:proofErr w:type="gramEnd"/>
      <w:r w:rsidRPr="0007552C">
        <w:rPr>
          <w:rFonts w:asciiTheme="minorHAnsi" w:hAnsiTheme="minorHAnsi" w:cs="Arial"/>
          <w:color w:val="000000"/>
        </w:rPr>
        <w:t xml:space="preserve"> of Hours Club are dismissed first and make their way to the hall. Staff from the Little Disciples Club will collect pupils in the foundation phase from their classrooms and take the children to where the Club is being held. </w:t>
      </w:r>
    </w:p>
    <w:p w:rsidR="0070185A" w:rsidRPr="0007552C" w:rsidRDefault="0070185A" w:rsidP="007E5A97">
      <w:pPr>
        <w:pStyle w:val="NormalWeb"/>
        <w:spacing w:line="276" w:lineRule="auto"/>
        <w:rPr>
          <w:rFonts w:asciiTheme="minorHAnsi" w:hAnsiTheme="minorHAnsi" w:cs="Arial"/>
          <w:color w:val="000000"/>
        </w:rPr>
      </w:pPr>
      <w:r w:rsidRPr="0007552C">
        <w:rPr>
          <w:rFonts w:asciiTheme="minorHAnsi" w:hAnsiTheme="minorHAnsi" w:cs="Arial"/>
          <w:color w:val="000000"/>
        </w:rPr>
        <w:t xml:space="preserve">If children are attending an after school club run by the school, the children are dismissed from the main entrance. An outside light has been installed for when it is dark at 4:30pm. A member of staff supports any outside agency practitioners when handing pupils over to their parents / carers. </w:t>
      </w:r>
    </w:p>
    <w:p w:rsidR="0070185A" w:rsidRPr="0007552C" w:rsidRDefault="0070185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 xml:space="preserve">At the start of each academic year parents/carers of children in Year 5 and 6 </w:t>
      </w:r>
      <w:r w:rsidR="0087038A" w:rsidRPr="0007552C">
        <w:rPr>
          <w:rFonts w:asciiTheme="minorHAnsi" w:hAnsiTheme="minorHAnsi" w:cs="Arial"/>
          <w:color w:val="000000"/>
          <w:lang w:eastAsia="en-GB"/>
        </w:rPr>
        <w:t>will be required to write</w:t>
      </w:r>
      <w:r w:rsidRPr="0007552C">
        <w:rPr>
          <w:rFonts w:asciiTheme="minorHAnsi" w:hAnsiTheme="minorHAnsi" w:cs="Arial"/>
          <w:color w:val="000000"/>
          <w:lang w:eastAsia="en-GB"/>
        </w:rPr>
        <w:t xml:space="preserve"> a letter requesting permission to send the child home without adult supervision.</w:t>
      </w:r>
      <w:r w:rsidR="0087038A" w:rsidRPr="0007552C">
        <w:rPr>
          <w:rFonts w:asciiTheme="minorHAnsi" w:hAnsiTheme="minorHAnsi" w:cs="Arial"/>
          <w:color w:val="000000"/>
          <w:lang w:eastAsia="en-GB"/>
        </w:rPr>
        <w:t xml:space="preserve">  L</w:t>
      </w:r>
      <w:r w:rsidRPr="0007552C">
        <w:rPr>
          <w:rFonts w:asciiTheme="minorHAnsi" w:hAnsiTheme="minorHAnsi" w:cs="Arial"/>
          <w:color w:val="000000"/>
          <w:lang w:eastAsia="en-GB"/>
        </w:rPr>
        <w:t>etters will be kept by the class teacher for reference during the year. Class teachers will inform any supply cover teachers/PPA teachers of children’s arrangements to avoid any confusion at the end of the day.</w:t>
      </w:r>
      <w:r w:rsidR="0087038A" w:rsidRPr="0007552C">
        <w:rPr>
          <w:rFonts w:asciiTheme="minorHAnsi" w:hAnsiTheme="minorHAnsi" w:cs="Arial"/>
          <w:color w:val="000000"/>
          <w:lang w:eastAsia="en-GB"/>
        </w:rPr>
        <w:t xml:space="preserve"> </w:t>
      </w:r>
      <w:r w:rsidRPr="0007552C">
        <w:rPr>
          <w:rFonts w:asciiTheme="minorHAnsi" w:hAnsiTheme="minorHAnsi" w:cs="Arial"/>
          <w:color w:val="000000"/>
          <w:lang w:eastAsia="en-GB"/>
        </w:rPr>
        <w:t>No child will be allowed to leave unaccompanied without a permission letter. Should a child say they are allowed to go home alone who has not returned a letter the school will make every effort to contact the parent/</w:t>
      </w:r>
      <w:proofErr w:type="gramStart"/>
      <w:r w:rsidRPr="0007552C">
        <w:rPr>
          <w:rFonts w:asciiTheme="minorHAnsi" w:hAnsiTheme="minorHAnsi" w:cs="Arial"/>
          <w:color w:val="000000"/>
          <w:lang w:eastAsia="en-GB"/>
        </w:rPr>
        <w:t>carer.</w:t>
      </w:r>
      <w:proofErr w:type="gramEnd"/>
      <w:r w:rsidRPr="0007552C">
        <w:rPr>
          <w:rFonts w:asciiTheme="minorHAnsi" w:hAnsiTheme="minorHAnsi" w:cs="Arial"/>
          <w:color w:val="000000"/>
          <w:lang w:eastAsia="en-GB"/>
        </w:rPr>
        <w:t xml:space="preserve"> Where this is not possible, then the school may have to call the police/social care as a last resort, if the child remains uncollected. It is the duty of parents to ensure that the school has the most up – to -date contact phone numbers.  </w:t>
      </w:r>
    </w:p>
    <w:p w:rsidR="0087038A" w:rsidRPr="0007552C" w:rsidRDefault="0087038A" w:rsidP="007E5A97">
      <w:pPr>
        <w:spacing w:line="276" w:lineRule="auto"/>
        <w:rPr>
          <w:rFonts w:asciiTheme="minorHAnsi" w:hAnsiTheme="minorHAnsi" w:cs="Arial"/>
          <w:color w:val="000000"/>
          <w:lang w:eastAsia="en-GB"/>
        </w:rPr>
      </w:pPr>
    </w:p>
    <w:p w:rsidR="0070185A" w:rsidRPr="0007552C" w:rsidRDefault="0070185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Children in Key Stage 2 are not permitted to collect and take home younger siblings without parental supervision.</w:t>
      </w:r>
    </w:p>
    <w:p w:rsidR="0087038A" w:rsidRPr="0007552C" w:rsidRDefault="0087038A" w:rsidP="007E5A97">
      <w:pPr>
        <w:spacing w:line="276" w:lineRule="auto"/>
        <w:rPr>
          <w:rFonts w:asciiTheme="minorHAnsi" w:hAnsiTheme="minorHAnsi" w:cs="Arial"/>
          <w:color w:val="000000"/>
          <w:lang w:eastAsia="en-GB"/>
        </w:rPr>
      </w:pPr>
    </w:p>
    <w:p w:rsidR="0070185A" w:rsidRPr="0007552C" w:rsidRDefault="0070185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The school is not obliged to agree to a child walking home unaccompanied by a parent/carer/known adult if we feel it is not in the child’s best interests. In such an instance the class teacher will discuss this with the child’s parent/carer.</w:t>
      </w:r>
    </w:p>
    <w:p w:rsidR="0087038A" w:rsidRPr="0007552C" w:rsidRDefault="0087038A" w:rsidP="007E5A97">
      <w:pPr>
        <w:spacing w:line="276" w:lineRule="auto"/>
        <w:rPr>
          <w:rFonts w:asciiTheme="minorHAnsi" w:hAnsiTheme="minorHAnsi" w:cs="Arial"/>
          <w:color w:val="000000"/>
          <w:lang w:eastAsia="en-GB"/>
        </w:rPr>
      </w:pPr>
    </w:p>
    <w:p w:rsidR="0087038A" w:rsidRPr="0007552C" w:rsidRDefault="0087038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Please refer to the late collection procedures in Appendix 1.</w:t>
      </w:r>
    </w:p>
    <w:p w:rsidR="0087038A" w:rsidRPr="0007552C" w:rsidRDefault="0087038A" w:rsidP="007E5A97">
      <w:pPr>
        <w:spacing w:line="276" w:lineRule="auto"/>
        <w:rPr>
          <w:rFonts w:asciiTheme="minorHAnsi" w:hAnsiTheme="minorHAnsi" w:cs="Arial"/>
          <w:color w:val="000000"/>
          <w:lang w:eastAsia="en-GB"/>
        </w:rPr>
      </w:pPr>
    </w:p>
    <w:p w:rsidR="0070185A" w:rsidRPr="0007552C" w:rsidRDefault="0070185A" w:rsidP="007E5A97">
      <w:pPr>
        <w:spacing w:line="276" w:lineRule="auto"/>
        <w:rPr>
          <w:rFonts w:asciiTheme="minorHAnsi" w:hAnsiTheme="minorHAnsi" w:cs="Arial"/>
          <w:color w:val="000000"/>
          <w:lang w:eastAsia="en-GB"/>
        </w:rPr>
      </w:pPr>
      <w:r w:rsidRPr="0007552C">
        <w:rPr>
          <w:rFonts w:asciiTheme="minorHAnsi" w:hAnsiTheme="minorHAnsi" w:cs="Arial"/>
          <w:color w:val="000000"/>
          <w:lang w:eastAsia="en-GB"/>
        </w:rPr>
        <w:t xml:space="preserve">All parents will </w:t>
      </w:r>
      <w:r w:rsidR="0087038A" w:rsidRPr="0007552C">
        <w:rPr>
          <w:rFonts w:asciiTheme="minorHAnsi" w:hAnsiTheme="minorHAnsi" w:cs="Arial"/>
          <w:color w:val="000000"/>
          <w:lang w:eastAsia="en-GB"/>
        </w:rPr>
        <w:t>have access to this policy on the school website.</w:t>
      </w:r>
    </w:p>
    <w:p w:rsidR="0070185A" w:rsidRPr="0007552C" w:rsidRDefault="0070185A" w:rsidP="007E5A97">
      <w:pPr>
        <w:spacing w:line="276" w:lineRule="auto"/>
        <w:ind w:left="-142"/>
        <w:rPr>
          <w:rFonts w:asciiTheme="minorHAnsi" w:hAnsiTheme="minorHAnsi"/>
        </w:rPr>
      </w:pPr>
    </w:p>
    <w:p w:rsidR="006C056E" w:rsidRPr="0007552C" w:rsidRDefault="006C056E" w:rsidP="007E5A97">
      <w:pPr>
        <w:pStyle w:val="ListBullet"/>
        <w:numPr>
          <w:ilvl w:val="0"/>
          <w:numId w:val="0"/>
        </w:numPr>
        <w:spacing w:line="276" w:lineRule="auto"/>
        <w:ind w:left="360" w:hanging="360"/>
        <w:rPr>
          <w:rFonts w:asciiTheme="minorHAnsi" w:hAnsiTheme="minorHAnsi"/>
          <w:sz w:val="24"/>
          <w:szCs w:val="24"/>
        </w:rPr>
      </w:pPr>
    </w:p>
    <w:p w:rsidR="0070185A" w:rsidRPr="0007552C" w:rsidRDefault="0070185A" w:rsidP="007E5A97">
      <w:pPr>
        <w:pStyle w:val="ListBullet"/>
        <w:numPr>
          <w:ilvl w:val="0"/>
          <w:numId w:val="0"/>
        </w:numPr>
        <w:spacing w:line="276" w:lineRule="auto"/>
        <w:ind w:left="360" w:hanging="360"/>
        <w:rPr>
          <w:rFonts w:asciiTheme="minorHAnsi" w:hAnsiTheme="minorHAnsi"/>
          <w:sz w:val="24"/>
          <w:szCs w:val="24"/>
        </w:rPr>
      </w:pPr>
    </w:p>
    <w:p w:rsidR="0070185A" w:rsidRPr="0007552C" w:rsidRDefault="0070185A" w:rsidP="007E5A97">
      <w:pPr>
        <w:pStyle w:val="ListBullet"/>
        <w:numPr>
          <w:ilvl w:val="0"/>
          <w:numId w:val="0"/>
        </w:numPr>
        <w:spacing w:line="276" w:lineRule="auto"/>
        <w:ind w:left="360" w:hanging="360"/>
        <w:rPr>
          <w:rFonts w:asciiTheme="minorHAnsi" w:hAnsiTheme="minorHAnsi"/>
          <w:sz w:val="24"/>
          <w:szCs w:val="24"/>
        </w:rPr>
      </w:pPr>
    </w:p>
    <w:p w:rsidR="0070185A" w:rsidRPr="0007552C" w:rsidRDefault="0070185A" w:rsidP="007E1ABB">
      <w:pPr>
        <w:pStyle w:val="ListBullet"/>
        <w:numPr>
          <w:ilvl w:val="0"/>
          <w:numId w:val="0"/>
        </w:numPr>
        <w:ind w:left="360" w:hanging="360"/>
        <w:rPr>
          <w:rFonts w:asciiTheme="minorHAnsi" w:hAnsiTheme="minorHAnsi"/>
          <w:sz w:val="24"/>
          <w:szCs w:val="24"/>
        </w:rPr>
      </w:pPr>
    </w:p>
    <w:p w:rsidR="0070185A" w:rsidRPr="0007552C" w:rsidRDefault="0070185A" w:rsidP="007E1ABB">
      <w:pPr>
        <w:pStyle w:val="ListBullet"/>
        <w:numPr>
          <w:ilvl w:val="0"/>
          <w:numId w:val="0"/>
        </w:numPr>
        <w:ind w:left="360" w:hanging="360"/>
        <w:rPr>
          <w:rFonts w:asciiTheme="minorHAnsi" w:hAnsiTheme="minorHAnsi"/>
          <w:sz w:val="24"/>
          <w:szCs w:val="24"/>
        </w:rPr>
      </w:pPr>
    </w:p>
    <w:p w:rsidR="0070185A" w:rsidRPr="0007552C" w:rsidRDefault="0070185A" w:rsidP="007E1ABB">
      <w:pPr>
        <w:pStyle w:val="ListBullet"/>
        <w:numPr>
          <w:ilvl w:val="0"/>
          <w:numId w:val="0"/>
        </w:numPr>
        <w:ind w:left="360" w:hanging="360"/>
        <w:rPr>
          <w:rFonts w:asciiTheme="minorHAnsi" w:hAnsiTheme="minorHAnsi"/>
          <w:sz w:val="24"/>
          <w:szCs w:val="24"/>
        </w:rPr>
      </w:pPr>
    </w:p>
    <w:p w:rsidR="0070185A" w:rsidRPr="0007552C" w:rsidRDefault="0070185A" w:rsidP="007E1ABB">
      <w:pPr>
        <w:pStyle w:val="ListBullet"/>
        <w:numPr>
          <w:ilvl w:val="0"/>
          <w:numId w:val="0"/>
        </w:numPr>
        <w:ind w:left="360" w:hanging="360"/>
        <w:rPr>
          <w:rFonts w:asciiTheme="minorHAnsi" w:hAnsiTheme="minorHAnsi"/>
          <w:sz w:val="24"/>
          <w:szCs w:val="24"/>
        </w:rPr>
      </w:pPr>
    </w:p>
    <w:p w:rsidR="0070185A" w:rsidRPr="0007552C" w:rsidRDefault="0070185A" w:rsidP="007E5A97">
      <w:pPr>
        <w:pStyle w:val="ListBullet"/>
        <w:numPr>
          <w:ilvl w:val="0"/>
          <w:numId w:val="0"/>
        </w:numPr>
        <w:rPr>
          <w:rFonts w:asciiTheme="minorHAnsi" w:hAnsiTheme="minorHAnsi"/>
          <w:sz w:val="24"/>
          <w:szCs w:val="24"/>
        </w:rPr>
      </w:pPr>
    </w:p>
    <w:p w:rsidR="0070185A" w:rsidRPr="0007552C" w:rsidRDefault="0070185A" w:rsidP="007E1ABB">
      <w:pPr>
        <w:pStyle w:val="ListBullet"/>
        <w:numPr>
          <w:ilvl w:val="0"/>
          <w:numId w:val="0"/>
        </w:numPr>
        <w:ind w:left="360" w:hanging="360"/>
        <w:rPr>
          <w:rFonts w:asciiTheme="minorHAnsi" w:hAnsiTheme="minorHAnsi"/>
          <w:sz w:val="24"/>
          <w:szCs w:val="24"/>
        </w:rPr>
      </w:pPr>
    </w:p>
    <w:p w:rsidR="0070185A" w:rsidRPr="0007552C" w:rsidRDefault="0070185A" w:rsidP="0070185A">
      <w:pPr>
        <w:autoSpaceDE w:val="0"/>
        <w:autoSpaceDN w:val="0"/>
        <w:adjustRightInd w:val="0"/>
        <w:rPr>
          <w:rFonts w:asciiTheme="minorHAnsi" w:hAnsiTheme="minorHAnsi" w:cs="Arial"/>
          <w:b/>
          <w:bCs/>
          <w:sz w:val="36"/>
          <w:szCs w:val="36"/>
        </w:rPr>
      </w:pPr>
    </w:p>
    <w:p w:rsidR="0070185A" w:rsidRPr="0007552C" w:rsidRDefault="0070185A" w:rsidP="0070185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9"/>
        <w:gridCol w:w="4621"/>
      </w:tblGrid>
      <w:tr w:rsidR="0070185A" w:rsidRPr="0007552C" w:rsidTr="007E5A97">
        <w:tc>
          <w:tcPr>
            <w:tcW w:w="9240" w:type="dxa"/>
            <w:gridSpan w:val="2"/>
          </w:tcPr>
          <w:p w:rsidR="0070185A" w:rsidRPr="0007552C" w:rsidRDefault="0070185A" w:rsidP="00E72B60">
            <w:pPr>
              <w:spacing w:before="160" w:after="160"/>
              <w:jc w:val="center"/>
              <w:rPr>
                <w:rFonts w:asciiTheme="minorHAnsi" w:hAnsiTheme="minorHAnsi" w:cs="Arial"/>
                <w:b/>
                <w:sz w:val="36"/>
              </w:rPr>
            </w:pPr>
            <w:r w:rsidRPr="0007552C">
              <w:rPr>
                <w:rFonts w:asciiTheme="minorHAnsi" w:hAnsiTheme="minorHAnsi" w:cs="Arial"/>
                <w:b/>
                <w:sz w:val="36"/>
              </w:rPr>
              <w:t>Monitoring and Review</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Author</w:t>
            </w:r>
          </w:p>
        </w:tc>
        <w:tc>
          <w:tcPr>
            <w:tcW w:w="4621" w:type="dxa"/>
            <w:vAlign w:val="center"/>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Mrs A Stephens</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 xml:space="preserve">Originally Created </w:t>
            </w:r>
          </w:p>
        </w:tc>
        <w:tc>
          <w:tcPr>
            <w:tcW w:w="4621" w:type="dxa"/>
            <w:vAlign w:val="center"/>
          </w:tcPr>
          <w:p w:rsidR="0070185A" w:rsidRPr="0007552C" w:rsidRDefault="005B69FD" w:rsidP="00E72B60">
            <w:pPr>
              <w:spacing w:before="160" w:after="160"/>
              <w:rPr>
                <w:rFonts w:asciiTheme="minorHAnsi" w:hAnsiTheme="minorHAnsi" w:cs="Arial"/>
              </w:rPr>
            </w:pPr>
            <w:r w:rsidRPr="0007552C">
              <w:rPr>
                <w:rFonts w:asciiTheme="minorHAnsi" w:hAnsiTheme="minorHAnsi" w:cs="Arial"/>
              </w:rPr>
              <w:t>April 2016</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 xml:space="preserve">Last updated </w:t>
            </w:r>
          </w:p>
        </w:tc>
        <w:tc>
          <w:tcPr>
            <w:tcW w:w="4621" w:type="dxa"/>
            <w:vAlign w:val="center"/>
          </w:tcPr>
          <w:p w:rsidR="0070185A" w:rsidRPr="0007552C" w:rsidRDefault="003A5FA1" w:rsidP="00E72B60">
            <w:pPr>
              <w:spacing w:before="160" w:after="160"/>
              <w:rPr>
                <w:rFonts w:asciiTheme="minorHAnsi" w:hAnsiTheme="minorHAnsi" w:cs="Arial"/>
              </w:rPr>
            </w:pPr>
            <w:r w:rsidRPr="0007552C">
              <w:rPr>
                <w:rFonts w:asciiTheme="minorHAnsi" w:hAnsiTheme="minorHAnsi" w:cs="Arial"/>
              </w:rPr>
              <w:t>September 2018</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Scheduled review date</w:t>
            </w:r>
          </w:p>
        </w:tc>
        <w:tc>
          <w:tcPr>
            <w:tcW w:w="4621" w:type="dxa"/>
            <w:vAlign w:val="center"/>
          </w:tcPr>
          <w:p w:rsidR="0070185A" w:rsidRPr="0007552C" w:rsidRDefault="005B69FD" w:rsidP="00E72B60">
            <w:pPr>
              <w:spacing w:before="160" w:after="160"/>
              <w:rPr>
                <w:rFonts w:asciiTheme="minorHAnsi" w:hAnsiTheme="minorHAnsi" w:cs="Arial"/>
              </w:rPr>
            </w:pPr>
            <w:r w:rsidRPr="0007552C">
              <w:rPr>
                <w:rFonts w:asciiTheme="minorHAnsi" w:hAnsiTheme="minorHAnsi" w:cs="Arial"/>
              </w:rPr>
              <w:t>Summer</w:t>
            </w:r>
            <w:r w:rsidR="007E5A97">
              <w:rPr>
                <w:rFonts w:asciiTheme="minorHAnsi" w:hAnsiTheme="minorHAnsi" w:cs="Arial"/>
              </w:rPr>
              <w:t xml:space="preserve"> term 2019</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Head teacher’s signature and date</w:t>
            </w:r>
          </w:p>
        </w:tc>
        <w:tc>
          <w:tcPr>
            <w:tcW w:w="4621" w:type="dxa"/>
            <w:vAlign w:val="center"/>
          </w:tcPr>
          <w:p w:rsidR="0070185A" w:rsidRDefault="007E5A97" w:rsidP="00E72B60">
            <w:pPr>
              <w:spacing w:before="160" w:after="160"/>
              <w:jc w:val="right"/>
              <w:rPr>
                <w:rFonts w:ascii="Bradley Hand ITC" w:hAnsi="Bradley Hand ITC" w:cs="Arial"/>
              </w:rPr>
            </w:pPr>
            <w:r>
              <w:rPr>
                <w:rFonts w:ascii="Bradley Hand ITC" w:hAnsi="Bradley Hand ITC" w:cs="Arial"/>
              </w:rPr>
              <w:t xml:space="preserve">Mrs A Stephens </w:t>
            </w:r>
          </w:p>
          <w:p w:rsidR="007E5A97" w:rsidRPr="007E5A97" w:rsidRDefault="007E5A97" w:rsidP="00E72B60">
            <w:pPr>
              <w:spacing w:before="160" w:after="160"/>
              <w:jc w:val="right"/>
              <w:rPr>
                <w:rFonts w:ascii="Bradley Hand ITC" w:hAnsi="Bradley Hand ITC" w:cs="Arial"/>
              </w:rPr>
            </w:pPr>
            <w:r>
              <w:rPr>
                <w:rFonts w:ascii="Bradley Hand ITC" w:hAnsi="Bradley Hand ITC" w:cs="Arial"/>
              </w:rPr>
              <w:t>01.10.18</w:t>
            </w:r>
          </w:p>
        </w:tc>
      </w:tr>
      <w:tr w:rsidR="0070185A" w:rsidRPr="0007552C" w:rsidTr="007E5A97">
        <w:tc>
          <w:tcPr>
            <w:tcW w:w="4619" w:type="dxa"/>
          </w:tcPr>
          <w:p w:rsidR="0070185A" w:rsidRPr="0007552C" w:rsidRDefault="0070185A" w:rsidP="00E72B60">
            <w:pPr>
              <w:spacing w:before="160" w:after="160"/>
              <w:rPr>
                <w:rFonts w:asciiTheme="minorHAnsi" w:hAnsiTheme="minorHAnsi" w:cs="Arial"/>
              </w:rPr>
            </w:pPr>
            <w:r w:rsidRPr="0007552C">
              <w:rPr>
                <w:rFonts w:asciiTheme="minorHAnsi" w:hAnsiTheme="minorHAnsi" w:cs="Arial"/>
              </w:rPr>
              <w:t>Chair of Governor’s signature and date</w:t>
            </w:r>
          </w:p>
        </w:tc>
        <w:tc>
          <w:tcPr>
            <w:tcW w:w="4621" w:type="dxa"/>
            <w:vAlign w:val="center"/>
          </w:tcPr>
          <w:p w:rsidR="0070185A" w:rsidRDefault="007E5A97" w:rsidP="00E72B60">
            <w:pPr>
              <w:spacing w:before="160" w:after="160"/>
              <w:jc w:val="right"/>
              <w:rPr>
                <w:rFonts w:ascii="Lucida Calligraphy" w:hAnsi="Lucida Calligraphy" w:cs="Arial"/>
              </w:rPr>
            </w:pPr>
            <w:r>
              <w:rPr>
                <w:rFonts w:ascii="Lucida Calligraphy" w:hAnsi="Lucida Calligraphy" w:cs="Arial"/>
              </w:rPr>
              <w:t xml:space="preserve">Mrs H </w:t>
            </w:r>
            <w:proofErr w:type="spellStart"/>
            <w:r>
              <w:rPr>
                <w:rFonts w:ascii="Lucida Calligraphy" w:hAnsi="Lucida Calligraphy" w:cs="Arial"/>
              </w:rPr>
              <w:t>Dalrymple</w:t>
            </w:r>
            <w:proofErr w:type="spellEnd"/>
          </w:p>
          <w:p w:rsidR="007E5A97" w:rsidRPr="007E5A97" w:rsidRDefault="007E5A97" w:rsidP="00E72B60">
            <w:pPr>
              <w:spacing w:before="160" w:after="160"/>
              <w:jc w:val="right"/>
              <w:rPr>
                <w:rFonts w:ascii="Lucida Calligraphy" w:hAnsi="Lucida Calligraphy" w:cs="Arial"/>
              </w:rPr>
            </w:pPr>
            <w:r>
              <w:rPr>
                <w:rFonts w:ascii="Lucida Calligraphy" w:hAnsi="Lucida Calligraphy" w:cs="Arial"/>
              </w:rPr>
              <w:t>01.10.18</w:t>
            </w:r>
          </w:p>
        </w:tc>
      </w:tr>
    </w:tbl>
    <w:p w:rsidR="0070185A" w:rsidRPr="0007552C" w:rsidRDefault="0070185A" w:rsidP="0070185A">
      <w:pPr>
        <w:autoSpaceDE w:val="0"/>
        <w:autoSpaceDN w:val="0"/>
        <w:adjustRightInd w:val="0"/>
        <w:rPr>
          <w:rFonts w:asciiTheme="minorHAnsi" w:hAnsiTheme="minorHAnsi" w:cs="Arial"/>
          <w:sz w:val="22"/>
          <w:szCs w:val="22"/>
        </w:rPr>
      </w:pPr>
    </w:p>
    <w:p w:rsidR="0070185A" w:rsidRPr="0007552C" w:rsidRDefault="0070185A" w:rsidP="0070185A">
      <w:pPr>
        <w:pStyle w:val="aLCPBodytext"/>
        <w:rPr>
          <w:rFonts w:asciiTheme="minorHAnsi" w:hAnsiTheme="minorHAnsi"/>
        </w:rPr>
      </w:pPr>
    </w:p>
    <w:p w:rsidR="0070185A" w:rsidRPr="0007552C" w:rsidRDefault="0070185A" w:rsidP="0070185A">
      <w:pPr>
        <w:pStyle w:val="aLCPBodytext"/>
        <w:rPr>
          <w:rFonts w:asciiTheme="minorHAnsi" w:hAnsiTheme="minorHAnsi"/>
        </w:rPr>
      </w:pPr>
    </w:p>
    <w:p w:rsidR="0070185A" w:rsidRPr="0007552C" w:rsidRDefault="0070185A" w:rsidP="0070185A">
      <w:pPr>
        <w:pStyle w:val="aLCPBodytext"/>
        <w:rPr>
          <w:rFonts w:asciiTheme="minorHAnsi" w:hAnsiTheme="minorHAnsi"/>
        </w:rPr>
      </w:pPr>
    </w:p>
    <w:p w:rsidR="0070185A" w:rsidRPr="0007552C" w:rsidRDefault="0070185A" w:rsidP="0070185A">
      <w:pPr>
        <w:rPr>
          <w:rFonts w:asciiTheme="minorHAnsi" w:hAnsiTheme="minorHAnsi"/>
        </w:rPr>
      </w:pPr>
    </w:p>
    <w:p w:rsidR="0070185A" w:rsidRPr="0007552C" w:rsidRDefault="0070185A" w:rsidP="0070185A">
      <w:pPr>
        <w:jc w:val="center"/>
        <w:rPr>
          <w:rFonts w:asciiTheme="minorHAnsi" w:hAnsiTheme="minorHAnsi" w:cs="Arial"/>
          <w:b/>
          <w:u w:val="single"/>
        </w:rPr>
      </w:pPr>
    </w:p>
    <w:p w:rsidR="0070185A" w:rsidRPr="0007552C" w:rsidRDefault="0070185A" w:rsidP="0070185A">
      <w:pPr>
        <w:jc w:val="center"/>
        <w:rPr>
          <w:rFonts w:asciiTheme="minorHAnsi" w:hAnsiTheme="minorHAnsi" w:cs="Arial"/>
          <w:b/>
          <w:u w:val="single"/>
        </w:rPr>
      </w:pPr>
    </w:p>
    <w:p w:rsidR="0070185A" w:rsidRDefault="0070185A"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07552C" w:rsidRDefault="0007552C"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E5A97" w:rsidRDefault="007E5A97" w:rsidP="007E1ABB">
      <w:pPr>
        <w:pStyle w:val="ListBullet"/>
        <w:numPr>
          <w:ilvl w:val="0"/>
          <w:numId w:val="0"/>
        </w:numPr>
        <w:ind w:left="360" w:hanging="360"/>
        <w:rPr>
          <w:rFonts w:asciiTheme="minorHAnsi" w:hAnsiTheme="minorHAnsi"/>
          <w:sz w:val="24"/>
          <w:szCs w:val="24"/>
        </w:rPr>
      </w:pPr>
    </w:p>
    <w:p w:rsidR="0070171B" w:rsidRDefault="0070171B" w:rsidP="0070171B">
      <w:pPr>
        <w:pStyle w:val="Header"/>
        <w:jc w:val="center"/>
        <w:rPr>
          <w:b/>
          <w:u w:val="single"/>
        </w:rPr>
      </w:pPr>
    </w:p>
    <w:p w:rsidR="0070171B" w:rsidRPr="007E5A97" w:rsidRDefault="0070171B" w:rsidP="0070171B">
      <w:pPr>
        <w:pStyle w:val="Header"/>
        <w:jc w:val="center"/>
        <w:rPr>
          <w:rFonts w:asciiTheme="minorHAnsi" w:hAnsiTheme="minorHAnsi"/>
          <w:b/>
          <w:u w:val="single"/>
        </w:rPr>
      </w:pPr>
      <w:r w:rsidRPr="007E5A97">
        <w:rPr>
          <w:rFonts w:asciiTheme="minorHAnsi" w:hAnsiTheme="minorHAnsi"/>
          <w:b/>
          <w:u w:val="single"/>
        </w:rPr>
        <w:t>APPENDIX 1</w:t>
      </w:r>
    </w:p>
    <w:p w:rsidR="0070171B" w:rsidRPr="007E5A97" w:rsidRDefault="0070171B" w:rsidP="0070171B">
      <w:pPr>
        <w:pStyle w:val="Header"/>
        <w:jc w:val="center"/>
        <w:rPr>
          <w:rFonts w:asciiTheme="minorHAnsi" w:hAnsiTheme="minorHAnsi"/>
          <w:b/>
          <w:u w:val="single"/>
        </w:rPr>
      </w:pPr>
      <w:r w:rsidRPr="007E5A97">
        <w:rPr>
          <w:rFonts w:asciiTheme="minorHAnsi" w:hAnsiTheme="minorHAnsi"/>
          <w:b/>
          <w:u w:val="single"/>
        </w:rPr>
        <w:t>End of Day Collection Procedures for Parents/Guardians</w:t>
      </w:r>
    </w:p>
    <w:p w:rsidR="0007552C" w:rsidRDefault="0007552C" w:rsidP="007E1ABB">
      <w:pPr>
        <w:pStyle w:val="ListBullet"/>
        <w:numPr>
          <w:ilvl w:val="0"/>
          <w:numId w:val="0"/>
        </w:numPr>
        <w:ind w:left="360" w:hanging="360"/>
        <w:rPr>
          <w:rFonts w:asciiTheme="minorHAnsi" w:hAnsiTheme="minorHAnsi"/>
          <w:sz w:val="24"/>
          <w:szCs w:val="24"/>
        </w:rPr>
      </w:pPr>
    </w:p>
    <w:p w:rsidR="0070171B" w:rsidRDefault="0070171B" w:rsidP="0070171B">
      <w:r w:rsidRPr="00FD4BFB">
        <w:rPr>
          <w:noProof/>
          <w:lang w:eastAsia="en-GB"/>
        </w:rPr>
        <w:drawing>
          <wp:inline distT="0" distB="0" distL="0" distR="0">
            <wp:extent cx="5579974" cy="3562502"/>
            <wp:effectExtent l="19050" t="0" r="20726"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FD4BFB">
        <w:rPr>
          <w:noProof/>
          <w:lang w:eastAsia="en-GB"/>
        </w:rPr>
        <w:drawing>
          <wp:inline distT="0" distB="0" distL="0" distR="0">
            <wp:extent cx="5579974" cy="3562502"/>
            <wp:effectExtent l="19050" t="0" r="77876"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171B" w:rsidRDefault="0070171B" w:rsidP="0070171B"/>
    <w:p w:rsidR="0070171B" w:rsidRPr="00C642D8" w:rsidRDefault="0070171B" w:rsidP="00C642D8">
      <w:pPr>
        <w:rPr>
          <w:rFonts w:asciiTheme="minorHAnsi" w:hAnsiTheme="minorHAnsi"/>
          <w:sz w:val="20"/>
          <w:szCs w:val="20"/>
        </w:rPr>
      </w:pPr>
      <w:r w:rsidRPr="00C642D8">
        <w:rPr>
          <w:rFonts w:asciiTheme="minorHAnsi" w:hAnsiTheme="minorHAnsi"/>
          <w:sz w:val="20"/>
          <w:szCs w:val="20"/>
        </w:rPr>
        <w:t>Please note, where a parent/guardian is persistently late in collecting their child/</w:t>
      </w:r>
      <w:proofErr w:type="spellStart"/>
      <w:r w:rsidRPr="00C642D8">
        <w:rPr>
          <w:rFonts w:asciiTheme="minorHAnsi" w:hAnsiTheme="minorHAnsi"/>
          <w:sz w:val="20"/>
          <w:szCs w:val="20"/>
        </w:rPr>
        <w:t>ren</w:t>
      </w:r>
      <w:proofErr w:type="spellEnd"/>
      <w:r w:rsidRPr="00C642D8">
        <w:rPr>
          <w:rFonts w:asciiTheme="minorHAnsi" w:hAnsiTheme="minorHAnsi"/>
          <w:sz w:val="20"/>
          <w:szCs w:val="20"/>
        </w:rPr>
        <w:t xml:space="preserve"> from s</w:t>
      </w:r>
      <w:r w:rsidR="00C642D8" w:rsidRPr="00C642D8">
        <w:rPr>
          <w:rFonts w:asciiTheme="minorHAnsi" w:hAnsiTheme="minorHAnsi"/>
          <w:sz w:val="20"/>
          <w:szCs w:val="20"/>
        </w:rPr>
        <w:t xml:space="preserve">chool, then the </w:t>
      </w:r>
      <w:proofErr w:type="spellStart"/>
      <w:r w:rsidR="00C642D8" w:rsidRPr="00C642D8">
        <w:rPr>
          <w:rFonts w:asciiTheme="minorHAnsi" w:hAnsiTheme="minorHAnsi"/>
          <w:sz w:val="20"/>
          <w:szCs w:val="20"/>
        </w:rPr>
        <w:t>headteacher</w:t>
      </w:r>
      <w:proofErr w:type="spellEnd"/>
      <w:r w:rsidR="00C642D8" w:rsidRPr="00C642D8">
        <w:rPr>
          <w:rFonts w:asciiTheme="minorHAnsi" w:hAnsiTheme="minorHAnsi"/>
          <w:sz w:val="20"/>
          <w:szCs w:val="20"/>
        </w:rPr>
        <w:t xml:space="preserve"> may in the first instance f</w:t>
      </w:r>
      <w:r w:rsidRPr="00C642D8">
        <w:rPr>
          <w:rFonts w:asciiTheme="minorHAnsi" w:hAnsiTheme="minorHAnsi"/>
          <w:sz w:val="20"/>
          <w:szCs w:val="20"/>
        </w:rPr>
        <w:t>ormally contact</w:t>
      </w:r>
      <w:r w:rsidR="00C642D8">
        <w:rPr>
          <w:rFonts w:asciiTheme="minorHAnsi" w:hAnsiTheme="minorHAnsi"/>
          <w:sz w:val="20"/>
          <w:szCs w:val="20"/>
        </w:rPr>
        <w:t xml:space="preserve"> the parent/guardian in writing, a </w:t>
      </w:r>
      <w:r w:rsidRPr="00C642D8">
        <w:rPr>
          <w:rFonts w:asciiTheme="minorHAnsi" w:hAnsiTheme="minorHAnsi"/>
          <w:sz w:val="20"/>
          <w:szCs w:val="20"/>
        </w:rPr>
        <w:t xml:space="preserve">meeting with/without </w:t>
      </w:r>
      <w:r w:rsidR="00C642D8">
        <w:rPr>
          <w:rFonts w:asciiTheme="minorHAnsi" w:hAnsiTheme="minorHAnsi"/>
          <w:sz w:val="20"/>
          <w:szCs w:val="20"/>
        </w:rPr>
        <w:lastRenderedPageBreak/>
        <w:t xml:space="preserve">the Educational Welfare Officer may also be arranged.  Should there be no improvement then the </w:t>
      </w:r>
      <w:proofErr w:type="spellStart"/>
      <w:r w:rsidR="00C642D8">
        <w:rPr>
          <w:rFonts w:asciiTheme="minorHAnsi" w:hAnsiTheme="minorHAnsi"/>
          <w:sz w:val="20"/>
          <w:szCs w:val="20"/>
        </w:rPr>
        <w:t>headteacher</w:t>
      </w:r>
      <w:proofErr w:type="spellEnd"/>
      <w:r w:rsidR="00C642D8">
        <w:rPr>
          <w:rFonts w:asciiTheme="minorHAnsi" w:hAnsiTheme="minorHAnsi"/>
          <w:sz w:val="20"/>
          <w:szCs w:val="20"/>
        </w:rPr>
        <w:t xml:space="preserve"> may c</w:t>
      </w:r>
      <w:r w:rsidRPr="00C642D8">
        <w:rPr>
          <w:rFonts w:asciiTheme="minorHAnsi" w:hAnsiTheme="minorHAnsi"/>
          <w:sz w:val="20"/>
          <w:szCs w:val="20"/>
        </w:rPr>
        <w:t>ontact Flintshire Children's Services to initiate a Child Protection Referral.</w:t>
      </w:r>
      <w:r w:rsidR="00C642D8">
        <w:rPr>
          <w:rFonts w:asciiTheme="minorHAnsi" w:hAnsiTheme="minorHAnsi"/>
          <w:sz w:val="20"/>
          <w:szCs w:val="20"/>
        </w:rPr>
        <w:t xml:space="preserve">  Where a child has not been collected and the school has failed to make contact with any of the </w:t>
      </w:r>
      <w:r w:rsidR="007E5A97">
        <w:rPr>
          <w:rFonts w:asciiTheme="minorHAnsi" w:hAnsiTheme="minorHAnsi"/>
          <w:sz w:val="20"/>
          <w:szCs w:val="20"/>
        </w:rPr>
        <w:t>emergency.</w:t>
      </w:r>
      <w:r w:rsidR="00C642D8">
        <w:rPr>
          <w:rFonts w:asciiTheme="minorHAnsi" w:hAnsiTheme="minorHAnsi"/>
          <w:sz w:val="20"/>
          <w:szCs w:val="20"/>
        </w:rPr>
        <w:t xml:space="preserve"> </w:t>
      </w:r>
    </w:p>
    <w:p w:rsidR="0007552C" w:rsidRDefault="0007552C" w:rsidP="007E1ABB">
      <w:pPr>
        <w:pStyle w:val="ListBullet"/>
        <w:numPr>
          <w:ilvl w:val="0"/>
          <w:numId w:val="0"/>
        </w:numPr>
        <w:ind w:left="360" w:hanging="360"/>
        <w:rPr>
          <w:rFonts w:asciiTheme="minorHAnsi" w:hAnsiTheme="minorHAnsi"/>
          <w:sz w:val="24"/>
          <w:szCs w:val="24"/>
        </w:rPr>
      </w:pPr>
    </w:p>
    <w:sectPr w:rsidR="0007552C" w:rsidSect="00324789">
      <w:headerReference w:type="default" r:id="rId16"/>
      <w:footerReference w:type="default" r:id="rId17"/>
      <w:pgSz w:w="11904" w:h="16834"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2D8" w:rsidRDefault="00C642D8">
      <w:r>
        <w:separator/>
      </w:r>
    </w:p>
  </w:endnote>
  <w:endnote w:type="continuationSeparator" w:id="1">
    <w:p w:rsidR="00C642D8" w:rsidRDefault="00C642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2D8" w:rsidRDefault="00C642D8">
    <w:pPr>
      <w:pStyle w:val="Footer"/>
      <w:tabs>
        <w:tab w:val="clear" w:pos="4153"/>
        <w:tab w:val="clear" w:pos="8306"/>
        <w:tab w:val="right" w:pos="8970"/>
      </w:tabs>
    </w:pPr>
    <w:r>
      <w:rPr>
        <w:sz w:val="16"/>
      </w:rPr>
      <w:tab/>
    </w:r>
    <w:r w:rsidRPr="00DC3B35">
      <w:rPr>
        <w:rStyle w:val="PageNumber"/>
      </w:rPr>
      <w:fldChar w:fldCharType="begin"/>
    </w:r>
    <w:r>
      <w:rPr>
        <w:rStyle w:val="PageNumber"/>
        <w:sz w:val="16"/>
        <w:szCs w:val="16"/>
      </w:rPr>
      <w:instrText xml:space="preserve"> PAGE </w:instrText>
    </w:r>
    <w:r w:rsidRPr="00DC3B35">
      <w:rPr>
        <w:rStyle w:val="PageNumber"/>
      </w:rPr>
      <w:fldChar w:fldCharType="separate"/>
    </w:r>
    <w:r w:rsidR="007E5A97">
      <w:rPr>
        <w:rStyle w:val="PageNumber"/>
        <w:noProof/>
        <w:sz w:val="16"/>
        <w:szCs w:val="16"/>
      </w:rPr>
      <w:t>1</w:t>
    </w:r>
    <w:r>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2D8" w:rsidRDefault="00C642D8">
      <w:r>
        <w:separator/>
      </w:r>
    </w:p>
  </w:footnote>
  <w:footnote w:type="continuationSeparator" w:id="1">
    <w:p w:rsidR="00C642D8" w:rsidRDefault="00C642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2D8" w:rsidRDefault="00C642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2C6E4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BF045"/>
    <w:multiLevelType w:val="singleLevel"/>
    <w:tmpl w:val="3C2F8BF2"/>
    <w:lvl w:ilvl="0">
      <w:start w:val="4"/>
      <w:numFmt w:val="lowerLetter"/>
      <w:lvlText w:val="%1)"/>
      <w:lvlJc w:val="left"/>
      <w:pPr>
        <w:tabs>
          <w:tab w:val="num" w:pos="432"/>
        </w:tabs>
        <w:ind w:left="792" w:hanging="432"/>
      </w:pPr>
      <w:rPr>
        <w:rFonts w:ascii="Arial" w:hAnsi="Arial" w:cs="Arial"/>
        <w:snapToGrid/>
        <w:sz w:val="24"/>
        <w:szCs w:val="24"/>
      </w:rPr>
    </w:lvl>
  </w:abstractNum>
  <w:abstractNum w:abstractNumId="2">
    <w:nsid w:val="03369A6F"/>
    <w:multiLevelType w:val="singleLevel"/>
    <w:tmpl w:val="64B47E6A"/>
    <w:lvl w:ilvl="0">
      <w:start w:val="2"/>
      <w:numFmt w:val="lowerLetter"/>
      <w:lvlText w:val="%1)"/>
      <w:lvlJc w:val="left"/>
      <w:pPr>
        <w:tabs>
          <w:tab w:val="num" w:pos="360"/>
        </w:tabs>
        <w:ind w:left="792" w:hanging="360"/>
      </w:pPr>
      <w:rPr>
        <w:rFonts w:ascii="Arial" w:hAnsi="Arial" w:cs="Arial"/>
        <w:snapToGrid/>
        <w:sz w:val="24"/>
        <w:szCs w:val="24"/>
      </w:rPr>
    </w:lvl>
  </w:abstractNum>
  <w:abstractNum w:abstractNumId="3">
    <w:nsid w:val="0385490A"/>
    <w:multiLevelType w:val="singleLevel"/>
    <w:tmpl w:val="449A83EC"/>
    <w:lvl w:ilvl="0">
      <w:start w:val="1"/>
      <w:numFmt w:val="lowerLetter"/>
      <w:lvlText w:val="%1)"/>
      <w:lvlJc w:val="left"/>
      <w:pPr>
        <w:tabs>
          <w:tab w:val="num" w:pos="360"/>
        </w:tabs>
        <w:ind w:left="720" w:hanging="360"/>
      </w:pPr>
      <w:rPr>
        <w:rFonts w:ascii="Arial" w:hAnsi="Arial" w:cs="Arial"/>
        <w:snapToGrid/>
        <w:sz w:val="24"/>
        <w:szCs w:val="24"/>
      </w:rPr>
    </w:lvl>
  </w:abstractNum>
  <w:abstractNum w:abstractNumId="4">
    <w:nsid w:val="03E4EC7E"/>
    <w:multiLevelType w:val="singleLevel"/>
    <w:tmpl w:val="0AD5D9D6"/>
    <w:lvl w:ilvl="0">
      <w:start w:val="1"/>
      <w:numFmt w:val="lowerLetter"/>
      <w:lvlText w:val="%1)"/>
      <w:lvlJc w:val="left"/>
      <w:pPr>
        <w:tabs>
          <w:tab w:val="num" w:pos="432"/>
        </w:tabs>
        <w:ind w:left="792" w:hanging="432"/>
      </w:pPr>
      <w:rPr>
        <w:rFonts w:ascii="Arial" w:hAnsi="Arial" w:cs="Arial"/>
        <w:snapToGrid/>
        <w:sz w:val="24"/>
        <w:szCs w:val="24"/>
      </w:rPr>
    </w:lvl>
  </w:abstractNum>
  <w:abstractNum w:abstractNumId="5">
    <w:nsid w:val="06A08D64"/>
    <w:multiLevelType w:val="singleLevel"/>
    <w:tmpl w:val="399D7764"/>
    <w:lvl w:ilvl="0">
      <w:numFmt w:val="bullet"/>
      <w:lvlText w:val="·"/>
      <w:lvlJc w:val="left"/>
      <w:pPr>
        <w:tabs>
          <w:tab w:val="num" w:pos="432"/>
        </w:tabs>
        <w:ind w:left="360"/>
      </w:pPr>
      <w:rPr>
        <w:rFonts w:ascii="Symbol" w:hAnsi="Symbol" w:cs="Symbol"/>
        <w:snapToGrid/>
        <w:sz w:val="24"/>
        <w:szCs w:val="24"/>
      </w:rPr>
    </w:lvl>
  </w:abstractNum>
  <w:abstractNum w:abstractNumId="6">
    <w:nsid w:val="07200A07"/>
    <w:multiLevelType w:val="singleLevel"/>
    <w:tmpl w:val="1CBE8D89"/>
    <w:lvl w:ilvl="0">
      <w:start w:val="1"/>
      <w:numFmt w:val="lowerLetter"/>
      <w:lvlText w:val="%1)"/>
      <w:lvlJc w:val="left"/>
      <w:pPr>
        <w:tabs>
          <w:tab w:val="num" w:pos="432"/>
        </w:tabs>
        <w:ind w:left="792" w:hanging="432"/>
      </w:pPr>
      <w:rPr>
        <w:rFonts w:ascii="Arial" w:hAnsi="Arial" w:cs="Arial"/>
        <w:snapToGrid/>
        <w:sz w:val="24"/>
        <w:szCs w:val="24"/>
      </w:rPr>
    </w:lvl>
  </w:abstractNum>
  <w:abstractNum w:abstractNumId="7">
    <w:nsid w:val="07A78A9D"/>
    <w:multiLevelType w:val="singleLevel"/>
    <w:tmpl w:val="0E8BE882"/>
    <w:lvl w:ilvl="0">
      <w:start w:val="1"/>
      <w:numFmt w:val="lowerLetter"/>
      <w:lvlText w:val="%1)"/>
      <w:lvlJc w:val="left"/>
      <w:pPr>
        <w:tabs>
          <w:tab w:val="num" w:pos="432"/>
        </w:tabs>
        <w:ind w:left="792" w:hanging="432"/>
      </w:pPr>
      <w:rPr>
        <w:rFonts w:ascii="Arial" w:hAnsi="Arial" w:cs="Arial"/>
        <w:snapToGrid/>
        <w:sz w:val="24"/>
        <w:szCs w:val="24"/>
      </w:rPr>
    </w:lvl>
  </w:abstractNum>
  <w:abstractNum w:abstractNumId="8">
    <w:nsid w:val="15C30DBD"/>
    <w:multiLevelType w:val="hybridMultilevel"/>
    <w:tmpl w:val="6FAE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055861"/>
    <w:multiLevelType w:val="hybridMultilevel"/>
    <w:tmpl w:val="2D94E710"/>
    <w:lvl w:ilvl="0" w:tplc="08090017">
      <w:start w:val="1"/>
      <w:numFmt w:val="lowerLetter"/>
      <w:lvlText w:val="%1)"/>
      <w:lvlJc w:val="left"/>
      <w:pPr>
        <w:tabs>
          <w:tab w:val="num" w:pos="720"/>
        </w:tabs>
        <w:ind w:left="720" w:hanging="360"/>
      </w:pPr>
      <w:rPr>
        <w:rFonts w:cs="Times New Roman"/>
      </w:rPr>
    </w:lvl>
    <w:lvl w:ilvl="1" w:tplc="E7345A26">
      <w:start w:val="1"/>
      <w:numFmt w:val="lowerRoman"/>
      <w:lvlText w:val="(%2)"/>
      <w:lvlJc w:val="left"/>
      <w:pPr>
        <w:tabs>
          <w:tab w:val="num" w:pos="1800"/>
        </w:tabs>
        <w:ind w:left="1800" w:hanging="72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
    <w:nsid w:val="60EA3E4A"/>
    <w:multiLevelType w:val="hybridMultilevel"/>
    <w:tmpl w:val="5D2008F6"/>
    <w:lvl w:ilvl="0" w:tplc="A0CADE72">
      <w:start w:val="1"/>
      <w:numFmt w:val="bullet"/>
      <w:lvlText w:val=""/>
      <w:lvlJc w:val="left"/>
      <w:pPr>
        <w:tabs>
          <w:tab w:val="num" w:pos="720"/>
        </w:tabs>
        <w:ind w:left="72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0843E7"/>
    <w:multiLevelType w:val="hybridMultilevel"/>
    <w:tmpl w:val="6ECE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1F6608"/>
    <w:multiLevelType w:val="hybridMultilevel"/>
    <w:tmpl w:val="362C9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5505A4B"/>
    <w:multiLevelType w:val="hybridMultilevel"/>
    <w:tmpl w:val="5BC89F00"/>
    <w:lvl w:ilvl="0" w:tplc="D23E3AB4">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67307A"/>
    <w:multiLevelType w:val="hybridMultilevel"/>
    <w:tmpl w:val="FC6C89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nsid w:val="7AB245AC"/>
    <w:multiLevelType w:val="hybridMultilevel"/>
    <w:tmpl w:val="35E2AEF2"/>
    <w:lvl w:ilvl="0" w:tplc="1B4CA754">
      <w:start w:val="1"/>
      <w:numFmt w:val="bullet"/>
      <w:lvlText w:val="•"/>
      <w:lvlJc w:val="left"/>
      <w:pPr>
        <w:tabs>
          <w:tab w:val="num" w:pos="720"/>
        </w:tabs>
        <w:ind w:left="720" w:hanging="360"/>
      </w:pPr>
      <w:rPr>
        <w:rFonts w:ascii="Times New Roman" w:hAnsi="Times New Roman" w:hint="default"/>
      </w:rPr>
    </w:lvl>
    <w:lvl w:ilvl="1" w:tplc="CAF6FC84" w:tentative="1">
      <w:start w:val="1"/>
      <w:numFmt w:val="bullet"/>
      <w:lvlText w:val="•"/>
      <w:lvlJc w:val="left"/>
      <w:pPr>
        <w:tabs>
          <w:tab w:val="num" w:pos="1440"/>
        </w:tabs>
        <w:ind w:left="1440" w:hanging="360"/>
      </w:pPr>
      <w:rPr>
        <w:rFonts w:ascii="Times New Roman" w:hAnsi="Times New Roman" w:hint="default"/>
      </w:rPr>
    </w:lvl>
    <w:lvl w:ilvl="2" w:tplc="0928B8D0" w:tentative="1">
      <w:start w:val="1"/>
      <w:numFmt w:val="bullet"/>
      <w:lvlText w:val="•"/>
      <w:lvlJc w:val="left"/>
      <w:pPr>
        <w:tabs>
          <w:tab w:val="num" w:pos="2160"/>
        </w:tabs>
        <w:ind w:left="2160" w:hanging="360"/>
      </w:pPr>
      <w:rPr>
        <w:rFonts w:ascii="Times New Roman" w:hAnsi="Times New Roman" w:hint="default"/>
      </w:rPr>
    </w:lvl>
    <w:lvl w:ilvl="3" w:tplc="7136803E" w:tentative="1">
      <w:start w:val="1"/>
      <w:numFmt w:val="bullet"/>
      <w:lvlText w:val="•"/>
      <w:lvlJc w:val="left"/>
      <w:pPr>
        <w:tabs>
          <w:tab w:val="num" w:pos="2880"/>
        </w:tabs>
        <w:ind w:left="2880" w:hanging="360"/>
      </w:pPr>
      <w:rPr>
        <w:rFonts w:ascii="Times New Roman" w:hAnsi="Times New Roman" w:hint="default"/>
      </w:rPr>
    </w:lvl>
    <w:lvl w:ilvl="4" w:tplc="3F4EDC68" w:tentative="1">
      <w:start w:val="1"/>
      <w:numFmt w:val="bullet"/>
      <w:lvlText w:val="•"/>
      <w:lvlJc w:val="left"/>
      <w:pPr>
        <w:tabs>
          <w:tab w:val="num" w:pos="3600"/>
        </w:tabs>
        <w:ind w:left="3600" w:hanging="360"/>
      </w:pPr>
      <w:rPr>
        <w:rFonts w:ascii="Times New Roman" w:hAnsi="Times New Roman" w:hint="default"/>
      </w:rPr>
    </w:lvl>
    <w:lvl w:ilvl="5" w:tplc="1028374C" w:tentative="1">
      <w:start w:val="1"/>
      <w:numFmt w:val="bullet"/>
      <w:lvlText w:val="•"/>
      <w:lvlJc w:val="left"/>
      <w:pPr>
        <w:tabs>
          <w:tab w:val="num" w:pos="4320"/>
        </w:tabs>
        <w:ind w:left="4320" w:hanging="360"/>
      </w:pPr>
      <w:rPr>
        <w:rFonts w:ascii="Times New Roman" w:hAnsi="Times New Roman" w:hint="default"/>
      </w:rPr>
    </w:lvl>
    <w:lvl w:ilvl="6" w:tplc="D426671E" w:tentative="1">
      <w:start w:val="1"/>
      <w:numFmt w:val="bullet"/>
      <w:lvlText w:val="•"/>
      <w:lvlJc w:val="left"/>
      <w:pPr>
        <w:tabs>
          <w:tab w:val="num" w:pos="5040"/>
        </w:tabs>
        <w:ind w:left="5040" w:hanging="360"/>
      </w:pPr>
      <w:rPr>
        <w:rFonts w:ascii="Times New Roman" w:hAnsi="Times New Roman" w:hint="default"/>
      </w:rPr>
    </w:lvl>
    <w:lvl w:ilvl="7" w:tplc="63D42520" w:tentative="1">
      <w:start w:val="1"/>
      <w:numFmt w:val="bullet"/>
      <w:lvlText w:val="•"/>
      <w:lvlJc w:val="left"/>
      <w:pPr>
        <w:tabs>
          <w:tab w:val="num" w:pos="5760"/>
        </w:tabs>
        <w:ind w:left="5760" w:hanging="360"/>
      </w:pPr>
      <w:rPr>
        <w:rFonts w:ascii="Times New Roman" w:hAnsi="Times New Roman" w:hint="default"/>
      </w:rPr>
    </w:lvl>
    <w:lvl w:ilvl="8" w:tplc="85D4A51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5"/>
  </w:num>
  <w:num w:numId="3">
    <w:abstractNumId w:val="3"/>
  </w:num>
  <w:num w:numId="4">
    <w:abstractNumId w:val="1"/>
  </w:num>
  <w:num w:numId="5">
    <w:abstractNumId w:val="6"/>
  </w:num>
  <w:num w:numId="6">
    <w:abstractNumId w:val="2"/>
  </w:num>
  <w:num w:numId="7">
    <w:abstractNumId w:val="4"/>
  </w:num>
  <w:num w:numId="8">
    <w:abstractNumId w:val="7"/>
  </w:num>
  <w:num w:numId="9">
    <w:abstractNumId w:val="7"/>
    <w:lvlOverride w:ilvl="0">
      <w:lvl w:ilvl="0">
        <w:numFmt w:val="lowerLetter"/>
        <w:lvlText w:val="%1)"/>
        <w:lvlJc w:val="left"/>
        <w:pPr>
          <w:tabs>
            <w:tab w:val="num" w:pos="360"/>
          </w:tabs>
          <w:ind w:left="720" w:hanging="360"/>
        </w:pPr>
        <w:rPr>
          <w:rFonts w:ascii="Arial" w:hAnsi="Arial" w:cs="Arial"/>
          <w:snapToGrid/>
          <w:sz w:val="24"/>
          <w:szCs w:val="24"/>
        </w:rPr>
      </w:lvl>
    </w:lvlOverride>
  </w:num>
  <w:num w:numId="10">
    <w:abstractNumId w:val="5"/>
    <w:lvlOverride w:ilvl="0">
      <w:lvl w:ilvl="0">
        <w:numFmt w:val="bullet"/>
        <w:lvlText w:val="·"/>
        <w:lvlJc w:val="left"/>
        <w:pPr>
          <w:tabs>
            <w:tab w:val="num" w:pos="360"/>
          </w:tabs>
          <w:ind w:firstLine="360"/>
        </w:pPr>
        <w:rPr>
          <w:rFonts w:ascii="Symbol" w:hAnsi="Symbol" w:cs="Symbol"/>
          <w:snapToGrid/>
          <w:sz w:val="24"/>
          <w:szCs w:val="24"/>
        </w:rPr>
      </w:lvl>
    </w:lvlOverride>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15"/>
  </w:num>
  <w:num w:numId="17">
    <w:abstractNumId w:val="12"/>
  </w:num>
  <w:num w:numId="18">
    <w:abstractNumId w:val="8"/>
  </w:num>
  <w:num w:numId="19">
    <w:abstractNumId w:val="13"/>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0475"/>
    <w:rsid w:val="00035365"/>
    <w:rsid w:val="0007552C"/>
    <w:rsid w:val="00094B00"/>
    <w:rsid w:val="000A0438"/>
    <w:rsid w:val="001638DA"/>
    <w:rsid w:val="002831CC"/>
    <w:rsid w:val="002A4046"/>
    <w:rsid w:val="00324789"/>
    <w:rsid w:val="0034674E"/>
    <w:rsid w:val="003A5FA1"/>
    <w:rsid w:val="003B3165"/>
    <w:rsid w:val="003E0F97"/>
    <w:rsid w:val="00436F73"/>
    <w:rsid w:val="00452EB0"/>
    <w:rsid w:val="004A606C"/>
    <w:rsid w:val="005A4280"/>
    <w:rsid w:val="005B69FD"/>
    <w:rsid w:val="00610317"/>
    <w:rsid w:val="006C056E"/>
    <w:rsid w:val="0070171B"/>
    <w:rsid w:val="0070185A"/>
    <w:rsid w:val="00716848"/>
    <w:rsid w:val="007E1ABB"/>
    <w:rsid w:val="007E5A97"/>
    <w:rsid w:val="0087038A"/>
    <w:rsid w:val="00AC1BF4"/>
    <w:rsid w:val="00B00475"/>
    <w:rsid w:val="00B26EF0"/>
    <w:rsid w:val="00C642D8"/>
    <w:rsid w:val="00DA433A"/>
    <w:rsid w:val="00DB28C7"/>
    <w:rsid w:val="00DC3B35"/>
    <w:rsid w:val="00E72B60"/>
    <w:rsid w:val="00F32F6A"/>
    <w:rsid w:val="00F57F3D"/>
    <w:rsid w:val="00F90C47"/>
    <w:rsid w:val="00FA3B2F"/>
    <w:rsid w:val="00FF57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4789"/>
    <w:rPr>
      <w:sz w:val="24"/>
      <w:szCs w:val="24"/>
      <w:lang w:eastAsia="en-US"/>
    </w:rPr>
  </w:style>
  <w:style w:type="paragraph" w:styleId="Heading1">
    <w:name w:val="heading 1"/>
    <w:basedOn w:val="Normal"/>
    <w:next w:val="Normal"/>
    <w:qFormat/>
    <w:rsid w:val="00324789"/>
    <w:pPr>
      <w:keepNext/>
      <w:jc w:val="center"/>
      <w:outlineLvl w:val="0"/>
    </w:pPr>
    <w:rPr>
      <w:rFonts w:ascii="Arial" w:hAnsi="Arial" w:cs="Arial"/>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324789"/>
    <w:pPr>
      <w:widowControl w:val="0"/>
      <w:numPr>
        <w:numId w:val="1"/>
      </w:numPr>
      <w:autoSpaceDE w:val="0"/>
      <w:autoSpaceDN w:val="0"/>
    </w:pPr>
    <w:rPr>
      <w:rFonts w:ascii="Arial" w:hAnsi="Arial" w:cs="Tahoma"/>
      <w:sz w:val="22"/>
      <w:szCs w:val="28"/>
      <w:lang w:val="en-US" w:eastAsia="en-GB"/>
    </w:rPr>
  </w:style>
  <w:style w:type="paragraph" w:styleId="BodyTextIndent">
    <w:name w:val="Body Text Indent"/>
    <w:basedOn w:val="Normal"/>
    <w:rsid w:val="00324789"/>
    <w:pPr>
      <w:ind w:left="425" w:hanging="425"/>
    </w:pPr>
    <w:rPr>
      <w:rFonts w:ascii="Arial" w:hAnsi="Arial" w:cs="Arial"/>
    </w:rPr>
  </w:style>
  <w:style w:type="character" w:styleId="PageNumber">
    <w:name w:val="page number"/>
    <w:basedOn w:val="DefaultParagraphFont"/>
    <w:rsid w:val="00324789"/>
  </w:style>
  <w:style w:type="paragraph" w:styleId="BodyText">
    <w:name w:val="Body Text"/>
    <w:basedOn w:val="Normal"/>
    <w:rsid w:val="00324789"/>
    <w:pPr>
      <w:spacing w:after="120"/>
    </w:pPr>
    <w:rPr>
      <w:rFonts w:ascii="Arial" w:hAnsi="Arial" w:cs="Arial"/>
      <w:b/>
      <w:lang w:val="en-US"/>
    </w:rPr>
  </w:style>
  <w:style w:type="paragraph" w:styleId="Footer">
    <w:name w:val="footer"/>
    <w:basedOn w:val="Normal"/>
    <w:rsid w:val="00324789"/>
    <w:pPr>
      <w:widowControl w:val="0"/>
      <w:tabs>
        <w:tab w:val="center" w:pos="4153"/>
        <w:tab w:val="right" w:pos="8306"/>
      </w:tabs>
      <w:autoSpaceDE w:val="0"/>
      <w:autoSpaceDN w:val="0"/>
    </w:pPr>
    <w:rPr>
      <w:rFonts w:ascii="Arial" w:hAnsi="Arial" w:cs="Tahoma"/>
      <w:sz w:val="22"/>
      <w:szCs w:val="28"/>
      <w:lang w:val="en-US" w:eastAsia="en-GB"/>
    </w:rPr>
  </w:style>
  <w:style w:type="paragraph" w:customStyle="1" w:styleId="aLCPSubhead">
    <w:name w:val="a LCP Subhead"/>
    <w:autoRedefine/>
    <w:uiPriority w:val="99"/>
    <w:rsid w:val="006C056E"/>
    <w:pPr>
      <w:jc w:val="both"/>
    </w:pPr>
    <w:rPr>
      <w:rFonts w:ascii="Arial" w:hAnsi="Arial" w:cs="Arial"/>
      <w:b/>
      <w:sz w:val="24"/>
      <w:szCs w:val="24"/>
      <w:u w:val="single"/>
      <w:lang w:eastAsia="en-US"/>
    </w:rPr>
  </w:style>
  <w:style w:type="paragraph" w:styleId="BalloonText">
    <w:name w:val="Balloon Text"/>
    <w:basedOn w:val="Normal"/>
    <w:link w:val="BalloonTextChar"/>
    <w:rsid w:val="001638DA"/>
    <w:rPr>
      <w:rFonts w:ascii="Tahoma" w:hAnsi="Tahoma" w:cs="Tahoma"/>
      <w:sz w:val="16"/>
      <w:szCs w:val="16"/>
    </w:rPr>
  </w:style>
  <w:style w:type="character" w:customStyle="1" w:styleId="BalloonTextChar">
    <w:name w:val="Balloon Text Char"/>
    <w:basedOn w:val="DefaultParagraphFont"/>
    <w:link w:val="BalloonText"/>
    <w:rsid w:val="001638DA"/>
    <w:rPr>
      <w:rFonts w:ascii="Tahoma" w:hAnsi="Tahoma" w:cs="Tahoma"/>
      <w:sz w:val="16"/>
      <w:szCs w:val="16"/>
      <w:lang w:eastAsia="en-US"/>
    </w:rPr>
  </w:style>
  <w:style w:type="paragraph" w:styleId="NormalWeb">
    <w:name w:val="Normal (Web)"/>
    <w:basedOn w:val="Normal"/>
    <w:rsid w:val="0070185A"/>
    <w:pPr>
      <w:spacing w:before="100" w:beforeAutospacing="1" w:after="100" w:afterAutospacing="1"/>
    </w:pPr>
    <w:rPr>
      <w:rFonts w:eastAsia="Calibri"/>
      <w:lang w:eastAsia="en-GB"/>
    </w:rPr>
  </w:style>
  <w:style w:type="paragraph" w:customStyle="1" w:styleId="aLCPBodytext">
    <w:name w:val="a LCP Body text"/>
    <w:autoRedefine/>
    <w:rsid w:val="0070185A"/>
    <w:rPr>
      <w:rFonts w:ascii="Arial" w:hAnsi="Arial" w:cs="Arial"/>
      <w:sz w:val="22"/>
      <w:lang w:eastAsia="en-US"/>
    </w:rPr>
  </w:style>
  <w:style w:type="paragraph" w:styleId="ListParagraph">
    <w:name w:val="List Paragraph"/>
    <w:basedOn w:val="Normal"/>
    <w:uiPriority w:val="34"/>
    <w:qFormat/>
    <w:rsid w:val="0070171B"/>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rsid w:val="0070171B"/>
    <w:pPr>
      <w:tabs>
        <w:tab w:val="center" w:pos="4513"/>
        <w:tab w:val="right" w:pos="9026"/>
      </w:tabs>
    </w:pPr>
  </w:style>
  <w:style w:type="character" w:customStyle="1" w:styleId="HeaderChar">
    <w:name w:val="Header Char"/>
    <w:basedOn w:val="DefaultParagraphFont"/>
    <w:link w:val="Header"/>
    <w:uiPriority w:val="99"/>
    <w:rsid w:val="0070171B"/>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210339545">
      <w:bodyDiv w:val="1"/>
      <w:marLeft w:val="0"/>
      <w:marRight w:val="0"/>
      <w:marTop w:val="0"/>
      <w:marBottom w:val="0"/>
      <w:divBdr>
        <w:top w:val="none" w:sz="0" w:space="0" w:color="auto"/>
        <w:left w:val="none" w:sz="0" w:space="0" w:color="auto"/>
        <w:bottom w:val="none" w:sz="0" w:space="0" w:color="auto"/>
        <w:right w:val="none" w:sz="0" w:space="0" w:color="auto"/>
      </w:divBdr>
      <w:divsChild>
        <w:div w:id="1079912376">
          <w:marLeft w:val="547"/>
          <w:marRight w:val="0"/>
          <w:marTop w:val="0"/>
          <w:marBottom w:val="0"/>
          <w:divBdr>
            <w:top w:val="none" w:sz="0" w:space="0" w:color="auto"/>
            <w:left w:val="none" w:sz="0" w:space="0" w:color="auto"/>
            <w:bottom w:val="none" w:sz="0" w:space="0" w:color="auto"/>
            <w:right w:val="none" w:sz="0" w:space="0" w:color="auto"/>
          </w:divBdr>
        </w:div>
        <w:div w:id="14573364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2A305-699E-4D94-8E6D-48D9CF8333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0D9C6C1-2075-4E87-9102-EA37B793D3BE}">
      <dgm:prSet phldrT="[Text]"/>
      <dgm:spPr/>
      <dgm:t>
        <a:bodyPr/>
        <a:lstStyle/>
        <a:p>
          <a:r>
            <a:rPr lang="en-GB"/>
            <a:t>Before</a:t>
          </a:r>
        </a:p>
        <a:p>
          <a:r>
            <a:rPr lang="en-GB"/>
            <a:t> 3.10 pm</a:t>
          </a:r>
        </a:p>
      </dgm:t>
    </dgm:pt>
    <dgm:pt modelId="{91A9038C-F266-4DD6-9CF6-28336C8FCE7E}" type="parTrans" cxnId="{D374ADDE-941F-4077-8E23-24F4CED1C295}">
      <dgm:prSet/>
      <dgm:spPr/>
      <dgm:t>
        <a:bodyPr/>
        <a:lstStyle/>
        <a:p>
          <a:endParaRPr lang="en-GB"/>
        </a:p>
      </dgm:t>
    </dgm:pt>
    <dgm:pt modelId="{6C122F33-937D-46E3-8215-6E3822D0C92A}" type="sibTrans" cxnId="{D374ADDE-941F-4077-8E23-24F4CED1C295}">
      <dgm:prSet/>
      <dgm:spPr/>
      <dgm:t>
        <a:bodyPr/>
        <a:lstStyle/>
        <a:p>
          <a:endParaRPr lang="en-GB"/>
        </a:p>
      </dgm:t>
    </dgm:pt>
    <dgm:pt modelId="{1092782F-1E3C-4E16-8795-DBAC267FB2D4}">
      <dgm:prSet phldrT="[Text]" custT="1"/>
      <dgm:spPr/>
      <dgm:t>
        <a:bodyPr/>
        <a:lstStyle/>
        <a:p>
          <a:r>
            <a:rPr lang="en-GB" sz="1100"/>
            <a:t>If a parent/guardian knows that they are going to be late to collect their child from school then he/she </a:t>
          </a:r>
          <a:r>
            <a:rPr lang="en-GB" sz="1100" b="1"/>
            <a:t>MUST</a:t>
          </a:r>
          <a:r>
            <a:rPr lang="en-GB" sz="1100"/>
            <a:t> telephone the school to leave a message.  </a:t>
          </a:r>
        </a:p>
      </dgm:t>
    </dgm:pt>
    <dgm:pt modelId="{C4CA6964-C754-4731-AC80-C0419983D803}" type="parTrans" cxnId="{B0CE527D-0ACB-4D96-91A8-639241CEF232}">
      <dgm:prSet/>
      <dgm:spPr/>
      <dgm:t>
        <a:bodyPr/>
        <a:lstStyle/>
        <a:p>
          <a:endParaRPr lang="en-GB"/>
        </a:p>
      </dgm:t>
    </dgm:pt>
    <dgm:pt modelId="{8306DC03-60DF-497C-B557-DEA4DEA20E8A}" type="sibTrans" cxnId="{B0CE527D-0ACB-4D96-91A8-639241CEF232}">
      <dgm:prSet/>
      <dgm:spPr/>
      <dgm:t>
        <a:bodyPr/>
        <a:lstStyle/>
        <a:p>
          <a:endParaRPr lang="en-GB"/>
        </a:p>
      </dgm:t>
    </dgm:pt>
    <dgm:pt modelId="{04A9FA48-3042-4B53-A318-35FC30FC412A}">
      <dgm:prSet phldrT="[Text]"/>
      <dgm:spPr/>
      <dgm:t>
        <a:bodyPr/>
        <a:lstStyle/>
        <a:p>
          <a:endParaRPr lang="en-GB"/>
        </a:p>
      </dgm:t>
    </dgm:pt>
    <dgm:pt modelId="{01BA5B26-236E-45E0-AE86-F204F59C7820}" type="parTrans" cxnId="{AFCC2E7A-A92E-442A-B725-D5ED320838E6}">
      <dgm:prSet/>
      <dgm:spPr/>
      <dgm:t>
        <a:bodyPr/>
        <a:lstStyle/>
        <a:p>
          <a:endParaRPr lang="en-GB"/>
        </a:p>
      </dgm:t>
    </dgm:pt>
    <dgm:pt modelId="{151581B7-79E8-45A7-831F-A9E703941BFB}" type="sibTrans" cxnId="{AFCC2E7A-A92E-442A-B725-D5ED320838E6}">
      <dgm:prSet/>
      <dgm:spPr/>
      <dgm:t>
        <a:bodyPr/>
        <a:lstStyle/>
        <a:p>
          <a:endParaRPr lang="en-GB"/>
        </a:p>
      </dgm:t>
    </dgm:pt>
    <dgm:pt modelId="{AC7F7284-5456-4E6B-89A1-8A63E5F59CCA}">
      <dgm:prSet phldrT="[Text]" custT="1"/>
      <dgm:spPr/>
      <dgm:t>
        <a:bodyPr/>
        <a:lstStyle/>
        <a:p>
          <a:r>
            <a:rPr lang="en-GB" sz="1100"/>
            <a:t>The message may then be given to the classteacher.</a:t>
          </a:r>
        </a:p>
      </dgm:t>
    </dgm:pt>
    <dgm:pt modelId="{9F336EFC-4918-4EF3-B110-04734A88DFF1}" type="parTrans" cxnId="{094B55FA-6983-4EB1-865E-C7C7830912BF}">
      <dgm:prSet/>
      <dgm:spPr/>
      <dgm:t>
        <a:bodyPr/>
        <a:lstStyle/>
        <a:p>
          <a:endParaRPr lang="en-GB"/>
        </a:p>
      </dgm:t>
    </dgm:pt>
    <dgm:pt modelId="{256598B1-6414-4DB6-A1B0-F74EEE908C2B}" type="sibTrans" cxnId="{094B55FA-6983-4EB1-865E-C7C7830912BF}">
      <dgm:prSet/>
      <dgm:spPr/>
      <dgm:t>
        <a:bodyPr/>
        <a:lstStyle/>
        <a:p>
          <a:endParaRPr lang="en-GB"/>
        </a:p>
      </dgm:t>
    </dgm:pt>
    <dgm:pt modelId="{FD787CFA-CC22-475E-B918-506EE4094A5E}">
      <dgm:prSet phldrT="[Text]" phldr="1"/>
      <dgm:spPr/>
      <dgm:t>
        <a:bodyPr/>
        <a:lstStyle/>
        <a:p>
          <a:endParaRPr lang="en-GB" sz="1700"/>
        </a:p>
      </dgm:t>
    </dgm:pt>
    <dgm:pt modelId="{37CD73F9-5320-471A-89F8-1057E45D8D0C}" type="parTrans" cxnId="{CA05E088-077E-41EF-9FD8-AB1B36CB396C}">
      <dgm:prSet/>
      <dgm:spPr/>
      <dgm:t>
        <a:bodyPr/>
        <a:lstStyle/>
        <a:p>
          <a:endParaRPr lang="en-GB"/>
        </a:p>
      </dgm:t>
    </dgm:pt>
    <dgm:pt modelId="{9C7E7048-9136-409F-BFBF-F40EC99610FB}" type="sibTrans" cxnId="{CA05E088-077E-41EF-9FD8-AB1B36CB396C}">
      <dgm:prSet/>
      <dgm:spPr/>
      <dgm:t>
        <a:bodyPr/>
        <a:lstStyle/>
        <a:p>
          <a:endParaRPr lang="en-GB"/>
        </a:p>
      </dgm:t>
    </dgm:pt>
    <dgm:pt modelId="{AB0F515B-14AB-46AA-A143-DB14D635B2BB}">
      <dgm:prSet phldrT="[Text]"/>
      <dgm:spPr/>
      <dgm:t>
        <a:bodyPr/>
        <a:lstStyle/>
        <a:p>
          <a:r>
            <a:rPr lang="en-GB"/>
            <a:t>3.15 pm</a:t>
          </a:r>
        </a:p>
      </dgm:t>
    </dgm:pt>
    <dgm:pt modelId="{7C2F417E-7395-4DC4-AED8-7894F9EAD89D}" type="parTrans" cxnId="{BBE6BBE7-EA22-49F0-8F3C-CC47B5EB95E5}">
      <dgm:prSet/>
      <dgm:spPr/>
      <dgm:t>
        <a:bodyPr/>
        <a:lstStyle/>
        <a:p>
          <a:endParaRPr lang="en-GB"/>
        </a:p>
      </dgm:t>
    </dgm:pt>
    <dgm:pt modelId="{97F7B54C-824D-4A5B-8FF7-6D11EF392E37}" type="sibTrans" cxnId="{BBE6BBE7-EA22-49F0-8F3C-CC47B5EB95E5}">
      <dgm:prSet/>
      <dgm:spPr/>
      <dgm:t>
        <a:bodyPr/>
        <a:lstStyle/>
        <a:p>
          <a:endParaRPr lang="en-GB"/>
        </a:p>
      </dgm:t>
    </dgm:pt>
    <dgm:pt modelId="{39D248DB-5505-4E4B-B6CA-E7EB15D3B349}">
      <dgm:prSet phldrT="[Text]" custT="1"/>
      <dgm:spPr/>
      <dgm:t>
        <a:bodyPr/>
        <a:lstStyle/>
        <a:p>
          <a:r>
            <a:rPr lang="en-GB" sz="1100"/>
            <a:t>Teachers will dismiss their class. The un-collected child will always stay with members of St John's Staff.</a:t>
          </a:r>
        </a:p>
      </dgm:t>
    </dgm:pt>
    <dgm:pt modelId="{236685BD-874F-4C43-9628-A16A6AF9670E}" type="parTrans" cxnId="{47DA0422-8C26-4AD8-ACA0-37D7FF1C2903}">
      <dgm:prSet/>
      <dgm:spPr/>
      <dgm:t>
        <a:bodyPr/>
        <a:lstStyle/>
        <a:p>
          <a:endParaRPr lang="en-GB"/>
        </a:p>
      </dgm:t>
    </dgm:pt>
    <dgm:pt modelId="{95157878-82A5-4FD5-AEC7-DC450AA3CCB5}" type="sibTrans" cxnId="{47DA0422-8C26-4AD8-ACA0-37D7FF1C2903}">
      <dgm:prSet/>
      <dgm:spPr/>
      <dgm:t>
        <a:bodyPr/>
        <a:lstStyle/>
        <a:p>
          <a:endParaRPr lang="en-GB"/>
        </a:p>
      </dgm:t>
    </dgm:pt>
    <dgm:pt modelId="{F0CF55B1-489B-4528-9BB5-C77F708F3B81}" type="pres">
      <dgm:prSet presAssocID="{B832A305-699E-4D94-8E6D-48D9CF833310}" presName="linearFlow" presStyleCnt="0">
        <dgm:presLayoutVars>
          <dgm:dir/>
          <dgm:animLvl val="lvl"/>
          <dgm:resizeHandles val="exact"/>
        </dgm:presLayoutVars>
      </dgm:prSet>
      <dgm:spPr/>
      <dgm:t>
        <a:bodyPr/>
        <a:lstStyle/>
        <a:p>
          <a:endParaRPr lang="en-GB"/>
        </a:p>
      </dgm:t>
    </dgm:pt>
    <dgm:pt modelId="{B7395C82-624A-454C-9E65-0454FE385672}" type="pres">
      <dgm:prSet presAssocID="{E0D9C6C1-2075-4E87-9102-EA37B793D3BE}" presName="composite" presStyleCnt="0"/>
      <dgm:spPr/>
    </dgm:pt>
    <dgm:pt modelId="{D9EF2B86-F254-4409-930E-15317E0DA95D}" type="pres">
      <dgm:prSet presAssocID="{E0D9C6C1-2075-4E87-9102-EA37B793D3BE}" presName="parentText" presStyleLbl="alignNode1" presStyleIdx="0" presStyleCnt="3">
        <dgm:presLayoutVars>
          <dgm:chMax val="1"/>
          <dgm:bulletEnabled val="1"/>
        </dgm:presLayoutVars>
      </dgm:prSet>
      <dgm:spPr/>
      <dgm:t>
        <a:bodyPr/>
        <a:lstStyle/>
        <a:p>
          <a:endParaRPr lang="en-GB"/>
        </a:p>
      </dgm:t>
    </dgm:pt>
    <dgm:pt modelId="{D3E68F45-1DAC-4520-B632-6412D8D5028F}" type="pres">
      <dgm:prSet presAssocID="{E0D9C6C1-2075-4E87-9102-EA37B793D3BE}" presName="descendantText" presStyleLbl="alignAcc1" presStyleIdx="0" presStyleCnt="3" custLinFactNeighborY="-402">
        <dgm:presLayoutVars>
          <dgm:bulletEnabled val="1"/>
        </dgm:presLayoutVars>
      </dgm:prSet>
      <dgm:spPr/>
      <dgm:t>
        <a:bodyPr/>
        <a:lstStyle/>
        <a:p>
          <a:endParaRPr lang="en-GB"/>
        </a:p>
      </dgm:t>
    </dgm:pt>
    <dgm:pt modelId="{0ED68D2F-3C6B-4F86-B802-CCA7BE75E043}" type="pres">
      <dgm:prSet presAssocID="{6C122F33-937D-46E3-8215-6E3822D0C92A}" presName="sp" presStyleCnt="0"/>
      <dgm:spPr/>
    </dgm:pt>
    <dgm:pt modelId="{78C0163A-CD7B-4955-8243-062A42050F4F}" type="pres">
      <dgm:prSet presAssocID="{04A9FA48-3042-4B53-A318-35FC30FC412A}" presName="composite" presStyleCnt="0"/>
      <dgm:spPr/>
    </dgm:pt>
    <dgm:pt modelId="{0FA57CA4-EEA7-4F6D-8D10-2BE4E4D060BF}" type="pres">
      <dgm:prSet presAssocID="{04A9FA48-3042-4B53-A318-35FC30FC412A}" presName="parentText" presStyleLbl="alignNode1" presStyleIdx="1" presStyleCnt="3">
        <dgm:presLayoutVars>
          <dgm:chMax val="1"/>
          <dgm:bulletEnabled val="1"/>
        </dgm:presLayoutVars>
      </dgm:prSet>
      <dgm:spPr/>
      <dgm:t>
        <a:bodyPr/>
        <a:lstStyle/>
        <a:p>
          <a:endParaRPr lang="en-GB"/>
        </a:p>
      </dgm:t>
    </dgm:pt>
    <dgm:pt modelId="{0EBC47FB-BE1C-4012-8F7C-5F7E77408801}" type="pres">
      <dgm:prSet presAssocID="{04A9FA48-3042-4B53-A318-35FC30FC412A}" presName="descendantText" presStyleLbl="alignAcc1" presStyleIdx="1" presStyleCnt="3" custLinFactNeighborX="0" custLinFactNeighborY="-3020">
        <dgm:presLayoutVars>
          <dgm:bulletEnabled val="1"/>
        </dgm:presLayoutVars>
      </dgm:prSet>
      <dgm:spPr/>
      <dgm:t>
        <a:bodyPr/>
        <a:lstStyle/>
        <a:p>
          <a:endParaRPr lang="en-GB"/>
        </a:p>
      </dgm:t>
    </dgm:pt>
    <dgm:pt modelId="{1D920D2C-529D-4B5C-B0BD-17BCD9ACE91D}" type="pres">
      <dgm:prSet presAssocID="{151581B7-79E8-45A7-831F-A9E703941BFB}" presName="sp" presStyleCnt="0"/>
      <dgm:spPr/>
    </dgm:pt>
    <dgm:pt modelId="{633BB5EC-B1BE-464F-BC90-EF0C995F9865}" type="pres">
      <dgm:prSet presAssocID="{AB0F515B-14AB-46AA-A143-DB14D635B2BB}" presName="composite" presStyleCnt="0"/>
      <dgm:spPr/>
    </dgm:pt>
    <dgm:pt modelId="{22CD9C4D-600D-4E07-B9FB-CE749F85FA35}" type="pres">
      <dgm:prSet presAssocID="{AB0F515B-14AB-46AA-A143-DB14D635B2BB}" presName="parentText" presStyleLbl="alignNode1" presStyleIdx="2" presStyleCnt="3">
        <dgm:presLayoutVars>
          <dgm:chMax val="1"/>
          <dgm:bulletEnabled val="1"/>
        </dgm:presLayoutVars>
      </dgm:prSet>
      <dgm:spPr/>
      <dgm:t>
        <a:bodyPr/>
        <a:lstStyle/>
        <a:p>
          <a:endParaRPr lang="en-GB"/>
        </a:p>
      </dgm:t>
    </dgm:pt>
    <dgm:pt modelId="{D1C875A3-E025-4383-B064-44FCBBCDDC22}" type="pres">
      <dgm:prSet presAssocID="{AB0F515B-14AB-46AA-A143-DB14D635B2BB}" presName="descendantText" presStyleLbl="alignAcc1" presStyleIdx="2" presStyleCnt="3">
        <dgm:presLayoutVars>
          <dgm:bulletEnabled val="1"/>
        </dgm:presLayoutVars>
      </dgm:prSet>
      <dgm:spPr/>
      <dgm:t>
        <a:bodyPr/>
        <a:lstStyle/>
        <a:p>
          <a:endParaRPr lang="en-GB"/>
        </a:p>
      </dgm:t>
    </dgm:pt>
  </dgm:ptLst>
  <dgm:cxnLst>
    <dgm:cxn modelId="{CA05E088-077E-41EF-9FD8-AB1B36CB396C}" srcId="{04A9FA48-3042-4B53-A318-35FC30FC412A}" destId="{FD787CFA-CC22-475E-B918-506EE4094A5E}" srcOrd="1" destOrd="0" parTransId="{37CD73F9-5320-471A-89F8-1057E45D8D0C}" sibTransId="{9C7E7048-9136-409F-BFBF-F40EC99610FB}"/>
    <dgm:cxn modelId="{0E2BE788-FEFA-407A-97F6-91ACB920477D}" type="presOf" srcId="{04A9FA48-3042-4B53-A318-35FC30FC412A}" destId="{0FA57CA4-EEA7-4F6D-8D10-2BE4E4D060BF}" srcOrd="0" destOrd="0" presId="urn:microsoft.com/office/officeart/2005/8/layout/chevron2"/>
    <dgm:cxn modelId="{D374ADDE-941F-4077-8E23-24F4CED1C295}" srcId="{B832A305-699E-4D94-8E6D-48D9CF833310}" destId="{E0D9C6C1-2075-4E87-9102-EA37B793D3BE}" srcOrd="0" destOrd="0" parTransId="{91A9038C-F266-4DD6-9CF6-28336C8FCE7E}" sibTransId="{6C122F33-937D-46E3-8215-6E3822D0C92A}"/>
    <dgm:cxn modelId="{B0CE527D-0ACB-4D96-91A8-639241CEF232}" srcId="{E0D9C6C1-2075-4E87-9102-EA37B793D3BE}" destId="{1092782F-1E3C-4E16-8795-DBAC267FB2D4}" srcOrd="0" destOrd="0" parTransId="{C4CA6964-C754-4731-AC80-C0419983D803}" sibTransId="{8306DC03-60DF-497C-B557-DEA4DEA20E8A}"/>
    <dgm:cxn modelId="{67349202-0CB3-4C6E-AE7F-7E0F82F370CB}" type="presOf" srcId="{B832A305-699E-4D94-8E6D-48D9CF833310}" destId="{F0CF55B1-489B-4528-9BB5-C77F708F3B81}" srcOrd="0" destOrd="0" presId="urn:microsoft.com/office/officeart/2005/8/layout/chevron2"/>
    <dgm:cxn modelId="{D4BB9A92-7CB0-4553-9286-FACBC5B5A8A8}" type="presOf" srcId="{FD787CFA-CC22-475E-B918-506EE4094A5E}" destId="{0EBC47FB-BE1C-4012-8F7C-5F7E77408801}" srcOrd="0" destOrd="1" presId="urn:microsoft.com/office/officeart/2005/8/layout/chevron2"/>
    <dgm:cxn modelId="{DDF9C3D4-6A7E-444D-BB0C-239AC680B891}" type="presOf" srcId="{AB0F515B-14AB-46AA-A143-DB14D635B2BB}" destId="{22CD9C4D-600D-4E07-B9FB-CE749F85FA35}" srcOrd="0" destOrd="0" presId="urn:microsoft.com/office/officeart/2005/8/layout/chevron2"/>
    <dgm:cxn modelId="{AFCC2E7A-A92E-442A-B725-D5ED320838E6}" srcId="{B832A305-699E-4D94-8E6D-48D9CF833310}" destId="{04A9FA48-3042-4B53-A318-35FC30FC412A}" srcOrd="1" destOrd="0" parTransId="{01BA5B26-236E-45E0-AE86-F204F59C7820}" sibTransId="{151581B7-79E8-45A7-831F-A9E703941BFB}"/>
    <dgm:cxn modelId="{71C080BA-8CDF-4AE1-8AE4-62CFAA088BC3}" type="presOf" srcId="{39D248DB-5505-4E4B-B6CA-E7EB15D3B349}" destId="{D1C875A3-E025-4383-B064-44FCBBCDDC22}" srcOrd="0" destOrd="0" presId="urn:microsoft.com/office/officeart/2005/8/layout/chevron2"/>
    <dgm:cxn modelId="{47DA0422-8C26-4AD8-ACA0-37D7FF1C2903}" srcId="{AB0F515B-14AB-46AA-A143-DB14D635B2BB}" destId="{39D248DB-5505-4E4B-B6CA-E7EB15D3B349}" srcOrd="0" destOrd="0" parTransId="{236685BD-874F-4C43-9628-A16A6AF9670E}" sibTransId="{95157878-82A5-4FD5-AEC7-DC450AA3CCB5}"/>
    <dgm:cxn modelId="{094B55FA-6983-4EB1-865E-C7C7830912BF}" srcId="{04A9FA48-3042-4B53-A318-35FC30FC412A}" destId="{AC7F7284-5456-4E6B-89A1-8A63E5F59CCA}" srcOrd="0" destOrd="0" parTransId="{9F336EFC-4918-4EF3-B110-04734A88DFF1}" sibTransId="{256598B1-6414-4DB6-A1B0-F74EEE908C2B}"/>
    <dgm:cxn modelId="{CFB6FEDC-17A8-4F01-8F00-2BDED47FE50E}" type="presOf" srcId="{1092782F-1E3C-4E16-8795-DBAC267FB2D4}" destId="{D3E68F45-1DAC-4520-B632-6412D8D5028F}" srcOrd="0" destOrd="0" presId="urn:microsoft.com/office/officeart/2005/8/layout/chevron2"/>
    <dgm:cxn modelId="{108BC9C5-38EF-4C71-BE5D-A3CB1D123D12}" type="presOf" srcId="{E0D9C6C1-2075-4E87-9102-EA37B793D3BE}" destId="{D9EF2B86-F254-4409-930E-15317E0DA95D}" srcOrd="0" destOrd="0" presId="urn:microsoft.com/office/officeart/2005/8/layout/chevron2"/>
    <dgm:cxn modelId="{D66FCB13-1761-4B53-AD06-16839D262220}" type="presOf" srcId="{AC7F7284-5456-4E6B-89A1-8A63E5F59CCA}" destId="{0EBC47FB-BE1C-4012-8F7C-5F7E77408801}" srcOrd="0" destOrd="0" presId="urn:microsoft.com/office/officeart/2005/8/layout/chevron2"/>
    <dgm:cxn modelId="{BBE6BBE7-EA22-49F0-8F3C-CC47B5EB95E5}" srcId="{B832A305-699E-4D94-8E6D-48D9CF833310}" destId="{AB0F515B-14AB-46AA-A143-DB14D635B2BB}" srcOrd="2" destOrd="0" parTransId="{7C2F417E-7395-4DC4-AED8-7894F9EAD89D}" sibTransId="{97F7B54C-824D-4A5B-8FF7-6D11EF392E37}"/>
    <dgm:cxn modelId="{9739660D-C59E-4921-AB79-33CC0687EDFA}" type="presParOf" srcId="{F0CF55B1-489B-4528-9BB5-C77F708F3B81}" destId="{B7395C82-624A-454C-9E65-0454FE385672}" srcOrd="0" destOrd="0" presId="urn:microsoft.com/office/officeart/2005/8/layout/chevron2"/>
    <dgm:cxn modelId="{9A808716-0702-45FB-A835-DB1C5AEC6972}" type="presParOf" srcId="{B7395C82-624A-454C-9E65-0454FE385672}" destId="{D9EF2B86-F254-4409-930E-15317E0DA95D}" srcOrd="0" destOrd="0" presId="urn:microsoft.com/office/officeart/2005/8/layout/chevron2"/>
    <dgm:cxn modelId="{B5CDFA4D-9FE2-46DA-9A5B-17D8F83F5674}" type="presParOf" srcId="{B7395C82-624A-454C-9E65-0454FE385672}" destId="{D3E68F45-1DAC-4520-B632-6412D8D5028F}" srcOrd="1" destOrd="0" presId="urn:microsoft.com/office/officeart/2005/8/layout/chevron2"/>
    <dgm:cxn modelId="{F12696C1-86D9-4479-80F0-148B40F4EB77}" type="presParOf" srcId="{F0CF55B1-489B-4528-9BB5-C77F708F3B81}" destId="{0ED68D2F-3C6B-4F86-B802-CCA7BE75E043}" srcOrd="1" destOrd="0" presId="urn:microsoft.com/office/officeart/2005/8/layout/chevron2"/>
    <dgm:cxn modelId="{67C48C50-1562-4B6D-B00B-784BE5E8C099}" type="presParOf" srcId="{F0CF55B1-489B-4528-9BB5-C77F708F3B81}" destId="{78C0163A-CD7B-4955-8243-062A42050F4F}" srcOrd="2" destOrd="0" presId="urn:microsoft.com/office/officeart/2005/8/layout/chevron2"/>
    <dgm:cxn modelId="{ABC5ED71-16BF-4676-8586-5241A677A8BC}" type="presParOf" srcId="{78C0163A-CD7B-4955-8243-062A42050F4F}" destId="{0FA57CA4-EEA7-4F6D-8D10-2BE4E4D060BF}" srcOrd="0" destOrd="0" presId="urn:microsoft.com/office/officeart/2005/8/layout/chevron2"/>
    <dgm:cxn modelId="{1FF74D22-709A-421C-985C-52DC5FC03EFB}" type="presParOf" srcId="{78C0163A-CD7B-4955-8243-062A42050F4F}" destId="{0EBC47FB-BE1C-4012-8F7C-5F7E77408801}" srcOrd="1" destOrd="0" presId="urn:microsoft.com/office/officeart/2005/8/layout/chevron2"/>
    <dgm:cxn modelId="{2AE106C5-84B9-4206-A3A9-4CD340B6A2FA}" type="presParOf" srcId="{F0CF55B1-489B-4528-9BB5-C77F708F3B81}" destId="{1D920D2C-529D-4B5C-B0BD-17BCD9ACE91D}" srcOrd="3" destOrd="0" presId="urn:microsoft.com/office/officeart/2005/8/layout/chevron2"/>
    <dgm:cxn modelId="{4A29FDA7-2433-4DDC-A4AA-15F3F164C767}" type="presParOf" srcId="{F0CF55B1-489B-4528-9BB5-C77F708F3B81}" destId="{633BB5EC-B1BE-464F-BC90-EF0C995F9865}" srcOrd="4" destOrd="0" presId="urn:microsoft.com/office/officeart/2005/8/layout/chevron2"/>
    <dgm:cxn modelId="{C8CE10F4-5F54-4E00-AADC-EB0E398CE0A9}" type="presParOf" srcId="{633BB5EC-B1BE-464F-BC90-EF0C995F9865}" destId="{22CD9C4D-600D-4E07-B9FB-CE749F85FA35}" srcOrd="0" destOrd="0" presId="urn:microsoft.com/office/officeart/2005/8/layout/chevron2"/>
    <dgm:cxn modelId="{954AF4C3-1417-4041-8741-8F9D5B39790B}" type="presParOf" srcId="{633BB5EC-B1BE-464F-BC90-EF0C995F9865}" destId="{D1C875A3-E025-4383-B064-44FCBBCDDC22}"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B832A305-699E-4D94-8E6D-48D9CF83331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0D9C6C1-2075-4E87-9102-EA37B793D3BE}">
      <dgm:prSet phldrT="[Text]"/>
      <dgm:spPr/>
      <dgm:t>
        <a:bodyPr/>
        <a:lstStyle/>
        <a:p>
          <a:r>
            <a:rPr lang="en-GB"/>
            <a:t> 3.20 pm</a:t>
          </a:r>
        </a:p>
      </dgm:t>
    </dgm:pt>
    <dgm:pt modelId="{91A9038C-F266-4DD6-9CF6-28336C8FCE7E}" type="parTrans" cxnId="{D374ADDE-941F-4077-8E23-24F4CED1C295}">
      <dgm:prSet/>
      <dgm:spPr/>
      <dgm:t>
        <a:bodyPr/>
        <a:lstStyle/>
        <a:p>
          <a:endParaRPr lang="en-GB"/>
        </a:p>
      </dgm:t>
    </dgm:pt>
    <dgm:pt modelId="{6C122F33-937D-46E3-8215-6E3822D0C92A}" type="sibTrans" cxnId="{D374ADDE-941F-4077-8E23-24F4CED1C295}">
      <dgm:prSet/>
      <dgm:spPr/>
      <dgm:t>
        <a:bodyPr/>
        <a:lstStyle/>
        <a:p>
          <a:endParaRPr lang="en-GB"/>
        </a:p>
      </dgm:t>
    </dgm:pt>
    <dgm:pt modelId="{1092782F-1E3C-4E16-8795-DBAC267FB2D4}">
      <dgm:prSet phldrT="[Text]" custT="1"/>
      <dgm:spPr/>
      <dgm:t>
        <a:bodyPr/>
        <a:lstStyle/>
        <a:p>
          <a:r>
            <a:rPr lang="en-GB" sz="1100"/>
            <a:t>The classteacher will return to the main school office with the un-collected child and check the telephone system for any messages/instructions from parents/guardians.  The school will also attempt to contact the parent/guardian.</a:t>
          </a:r>
          <a:endParaRPr lang="en-GB" sz="1200"/>
        </a:p>
      </dgm:t>
    </dgm:pt>
    <dgm:pt modelId="{C4CA6964-C754-4731-AC80-C0419983D803}" type="parTrans" cxnId="{B0CE527D-0ACB-4D96-91A8-639241CEF232}">
      <dgm:prSet/>
      <dgm:spPr/>
      <dgm:t>
        <a:bodyPr/>
        <a:lstStyle/>
        <a:p>
          <a:endParaRPr lang="en-GB"/>
        </a:p>
      </dgm:t>
    </dgm:pt>
    <dgm:pt modelId="{8306DC03-60DF-497C-B557-DEA4DEA20E8A}" type="sibTrans" cxnId="{B0CE527D-0ACB-4D96-91A8-639241CEF232}">
      <dgm:prSet/>
      <dgm:spPr/>
      <dgm:t>
        <a:bodyPr/>
        <a:lstStyle/>
        <a:p>
          <a:endParaRPr lang="en-GB"/>
        </a:p>
      </dgm:t>
    </dgm:pt>
    <dgm:pt modelId="{04A9FA48-3042-4B53-A318-35FC30FC412A}">
      <dgm:prSet phldrT="[Text]"/>
      <dgm:spPr/>
      <dgm:t>
        <a:bodyPr/>
        <a:lstStyle/>
        <a:p>
          <a:r>
            <a:rPr lang="en-GB"/>
            <a:t>3.20 pm onwards</a:t>
          </a:r>
        </a:p>
      </dgm:t>
    </dgm:pt>
    <dgm:pt modelId="{01BA5B26-236E-45E0-AE86-F204F59C7820}" type="parTrans" cxnId="{AFCC2E7A-A92E-442A-B725-D5ED320838E6}">
      <dgm:prSet/>
      <dgm:spPr/>
      <dgm:t>
        <a:bodyPr/>
        <a:lstStyle/>
        <a:p>
          <a:endParaRPr lang="en-GB"/>
        </a:p>
      </dgm:t>
    </dgm:pt>
    <dgm:pt modelId="{151581B7-79E8-45A7-831F-A9E703941BFB}" type="sibTrans" cxnId="{AFCC2E7A-A92E-442A-B725-D5ED320838E6}">
      <dgm:prSet/>
      <dgm:spPr/>
      <dgm:t>
        <a:bodyPr/>
        <a:lstStyle/>
        <a:p>
          <a:endParaRPr lang="en-GB"/>
        </a:p>
      </dgm:t>
    </dgm:pt>
    <dgm:pt modelId="{39D248DB-5505-4E4B-B6CA-E7EB15D3B349}">
      <dgm:prSet phldrT="[Text]" custT="1"/>
      <dgm:spPr/>
      <dgm:t>
        <a:bodyPr/>
        <a:lstStyle/>
        <a:p>
          <a:r>
            <a:rPr lang="en-GB" sz="1100"/>
            <a:t>If the Club is full and it is considered an exceptional circumstance, then the child/ren may stay with the classteacher.  However please read the note below regarding persistant lateness.</a:t>
          </a:r>
        </a:p>
      </dgm:t>
    </dgm:pt>
    <dgm:pt modelId="{95157878-82A5-4FD5-AEC7-DC450AA3CCB5}" type="sibTrans" cxnId="{47DA0422-8C26-4AD8-ACA0-37D7FF1C2903}">
      <dgm:prSet/>
      <dgm:spPr/>
      <dgm:t>
        <a:bodyPr/>
        <a:lstStyle/>
        <a:p>
          <a:endParaRPr lang="en-GB"/>
        </a:p>
      </dgm:t>
    </dgm:pt>
    <dgm:pt modelId="{236685BD-874F-4C43-9628-A16A6AF9670E}" type="parTrans" cxnId="{47DA0422-8C26-4AD8-ACA0-37D7FF1C2903}">
      <dgm:prSet/>
      <dgm:spPr/>
      <dgm:t>
        <a:bodyPr/>
        <a:lstStyle/>
        <a:p>
          <a:endParaRPr lang="en-GB"/>
        </a:p>
      </dgm:t>
    </dgm:pt>
    <dgm:pt modelId="{AB0F515B-14AB-46AA-A143-DB14D635B2BB}">
      <dgm:prSet phldrT="[Text]"/>
      <dgm:spPr/>
      <dgm:t>
        <a:bodyPr/>
        <a:lstStyle/>
        <a:p>
          <a:endParaRPr lang="en-GB"/>
        </a:p>
      </dgm:t>
    </dgm:pt>
    <dgm:pt modelId="{97F7B54C-824D-4A5B-8FF7-6D11EF392E37}" type="sibTrans" cxnId="{BBE6BBE7-EA22-49F0-8F3C-CC47B5EB95E5}">
      <dgm:prSet/>
      <dgm:spPr/>
      <dgm:t>
        <a:bodyPr/>
        <a:lstStyle/>
        <a:p>
          <a:endParaRPr lang="en-GB"/>
        </a:p>
      </dgm:t>
    </dgm:pt>
    <dgm:pt modelId="{7C2F417E-7395-4DC4-AED8-7894F9EAD89D}" type="parTrans" cxnId="{BBE6BBE7-EA22-49F0-8F3C-CC47B5EB95E5}">
      <dgm:prSet/>
      <dgm:spPr/>
      <dgm:t>
        <a:bodyPr/>
        <a:lstStyle/>
        <a:p>
          <a:endParaRPr lang="en-GB"/>
        </a:p>
      </dgm:t>
    </dgm:pt>
    <dgm:pt modelId="{AC7F7284-5456-4E6B-89A1-8A63E5F59CCA}">
      <dgm:prSet phldrT="[Text]" custT="1"/>
      <dgm:spPr/>
      <dgm:t>
        <a:bodyPr/>
        <a:lstStyle/>
        <a:p>
          <a:endParaRPr lang="en-GB" sz="1100"/>
        </a:p>
      </dgm:t>
    </dgm:pt>
    <dgm:pt modelId="{256598B1-6414-4DB6-A1B0-F74EEE908C2B}" type="sibTrans" cxnId="{094B55FA-6983-4EB1-865E-C7C7830912BF}">
      <dgm:prSet/>
      <dgm:spPr/>
      <dgm:t>
        <a:bodyPr/>
        <a:lstStyle/>
        <a:p>
          <a:endParaRPr lang="en-GB"/>
        </a:p>
      </dgm:t>
    </dgm:pt>
    <dgm:pt modelId="{9F336EFC-4918-4EF3-B110-04734A88DFF1}" type="parTrans" cxnId="{094B55FA-6983-4EB1-865E-C7C7830912BF}">
      <dgm:prSet/>
      <dgm:spPr/>
      <dgm:t>
        <a:bodyPr/>
        <a:lstStyle/>
        <a:p>
          <a:endParaRPr lang="en-GB"/>
        </a:p>
      </dgm:t>
    </dgm:pt>
    <dgm:pt modelId="{FD787CFA-CC22-475E-B918-506EE4094A5E}">
      <dgm:prSet phldrT="[Text]" custT="1"/>
      <dgm:spPr/>
      <dgm:t>
        <a:bodyPr/>
        <a:lstStyle/>
        <a:p>
          <a:r>
            <a:rPr lang="en-GB" sz="1100"/>
            <a:t>If there is space in the club, then the child/ren will be escorted to LDSC.   There will be a late charge of £3.00/child  per session by the Club.  If the child/ren is/are not collected by 3.40 pm, then a charge of £10.00 per child will be levied.</a:t>
          </a:r>
        </a:p>
      </dgm:t>
    </dgm:pt>
    <dgm:pt modelId="{9C7E7048-9136-409F-BFBF-F40EC99610FB}" type="sibTrans" cxnId="{CA05E088-077E-41EF-9FD8-AB1B36CB396C}">
      <dgm:prSet/>
      <dgm:spPr/>
      <dgm:t>
        <a:bodyPr/>
        <a:lstStyle/>
        <a:p>
          <a:endParaRPr lang="en-GB"/>
        </a:p>
      </dgm:t>
    </dgm:pt>
    <dgm:pt modelId="{37CD73F9-5320-471A-89F8-1057E45D8D0C}" type="parTrans" cxnId="{CA05E088-077E-41EF-9FD8-AB1B36CB396C}">
      <dgm:prSet/>
      <dgm:spPr/>
      <dgm:t>
        <a:bodyPr/>
        <a:lstStyle/>
        <a:p>
          <a:endParaRPr lang="en-GB"/>
        </a:p>
      </dgm:t>
    </dgm:pt>
    <dgm:pt modelId="{F0CF55B1-489B-4528-9BB5-C77F708F3B81}" type="pres">
      <dgm:prSet presAssocID="{B832A305-699E-4D94-8E6D-48D9CF833310}" presName="linearFlow" presStyleCnt="0">
        <dgm:presLayoutVars>
          <dgm:dir/>
          <dgm:animLvl val="lvl"/>
          <dgm:resizeHandles val="exact"/>
        </dgm:presLayoutVars>
      </dgm:prSet>
      <dgm:spPr/>
      <dgm:t>
        <a:bodyPr/>
        <a:lstStyle/>
        <a:p>
          <a:endParaRPr lang="en-GB"/>
        </a:p>
      </dgm:t>
    </dgm:pt>
    <dgm:pt modelId="{B7395C82-624A-454C-9E65-0454FE385672}" type="pres">
      <dgm:prSet presAssocID="{E0D9C6C1-2075-4E87-9102-EA37B793D3BE}" presName="composite" presStyleCnt="0"/>
      <dgm:spPr/>
      <dgm:t>
        <a:bodyPr/>
        <a:lstStyle/>
        <a:p>
          <a:endParaRPr lang="en-GB"/>
        </a:p>
      </dgm:t>
    </dgm:pt>
    <dgm:pt modelId="{D9EF2B86-F254-4409-930E-15317E0DA95D}" type="pres">
      <dgm:prSet presAssocID="{E0D9C6C1-2075-4E87-9102-EA37B793D3BE}" presName="parentText" presStyleLbl="alignNode1" presStyleIdx="0" presStyleCnt="3">
        <dgm:presLayoutVars>
          <dgm:chMax val="1"/>
          <dgm:bulletEnabled val="1"/>
        </dgm:presLayoutVars>
      </dgm:prSet>
      <dgm:spPr/>
      <dgm:t>
        <a:bodyPr/>
        <a:lstStyle/>
        <a:p>
          <a:endParaRPr lang="en-GB"/>
        </a:p>
      </dgm:t>
    </dgm:pt>
    <dgm:pt modelId="{D3E68F45-1DAC-4520-B632-6412D8D5028F}" type="pres">
      <dgm:prSet presAssocID="{E0D9C6C1-2075-4E87-9102-EA37B793D3BE}" presName="descendantText" presStyleLbl="alignAcc1" presStyleIdx="0" presStyleCnt="3" custLinFactNeighborY="-402">
        <dgm:presLayoutVars>
          <dgm:bulletEnabled val="1"/>
        </dgm:presLayoutVars>
      </dgm:prSet>
      <dgm:spPr/>
      <dgm:t>
        <a:bodyPr/>
        <a:lstStyle/>
        <a:p>
          <a:endParaRPr lang="en-GB"/>
        </a:p>
      </dgm:t>
    </dgm:pt>
    <dgm:pt modelId="{0ED68D2F-3C6B-4F86-B802-CCA7BE75E043}" type="pres">
      <dgm:prSet presAssocID="{6C122F33-937D-46E3-8215-6E3822D0C92A}" presName="sp" presStyleCnt="0"/>
      <dgm:spPr/>
      <dgm:t>
        <a:bodyPr/>
        <a:lstStyle/>
        <a:p>
          <a:endParaRPr lang="en-GB"/>
        </a:p>
      </dgm:t>
    </dgm:pt>
    <dgm:pt modelId="{78C0163A-CD7B-4955-8243-062A42050F4F}" type="pres">
      <dgm:prSet presAssocID="{04A9FA48-3042-4B53-A318-35FC30FC412A}" presName="composite" presStyleCnt="0"/>
      <dgm:spPr/>
      <dgm:t>
        <a:bodyPr/>
        <a:lstStyle/>
        <a:p>
          <a:endParaRPr lang="en-GB"/>
        </a:p>
      </dgm:t>
    </dgm:pt>
    <dgm:pt modelId="{0FA57CA4-EEA7-4F6D-8D10-2BE4E4D060BF}" type="pres">
      <dgm:prSet presAssocID="{04A9FA48-3042-4B53-A318-35FC30FC412A}" presName="parentText" presStyleLbl="alignNode1" presStyleIdx="1" presStyleCnt="3">
        <dgm:presLayoutVars>
          <dgm:chMax val="1"/>
          <dgm:bulletEnabled val="1"/>
        </dgm:presLayoutVars>
      </dgm:prSet>
      <dgm:spPr/>
      <dgm:t>
        <a:bodyPr/>
        <a:lstStyle/>
        <a:p>
          <a:endParaRPr lang="en-GB"/>
        </a:p>
      </dgm:t>
    </dgm:pt>
    <dgm:pt modelId="{0EBC47FB-BE1C-4012-8F7C-5F7E77408801}" type="pres">
      <dgm:prSet presAssocID="{04A9FA48-3042-4B53-A318-35FC30FC412A}" presName="descendantText" presStyleLbl="alignAcc1" presStyleIdx="1" presStyleCnt="3">
        <dgm:presLayoutVars>
          <dgm:bulletEnabled val="1"/>
        </dgm:presLayoutVars>
      </dgm:prSet>
      <dgm:spPr/>
      <dgm:t>
        <a:bodyPr/>
        <a:lstStyle/>
        <a:p>
          <a:endParaRPr lang="en-GB"/>
        </a:p>
      </dgm:t>
    </dgm:pt>
    <dgm:pt modelId="{1D920D2C-529D-4B5C-B0BD-17BCD9ACE91D}" type="pres">
      <dgm:prSet presAssocID="{151581B7-79E8-45A7-831F-A9E703941BFB}" presName="sp" presStyleCnt="0"/>
      <dgm:spPr/>
      <dgm:t>
        <a:bodyPr/>
        <a:lstStyle/>
        <a:p>
          <a:endParaRPr lang="en-GB"/>
        </a:p>
      </dgm:t>
    </dgm:pt>
    <dgm:pt modelId="{633BB5EC-B1BE-464F-BC90-EF0C995F9865}" type="pres">
      <dgm:prSet presAssocID="{AB0F515B-14AB-46AA-A143-DB14D635B2BB}" presName="composite" presStyleCnt="0"/>
      <dgm:spPr/>
      <dgm:t>
        <a:bodyPr/>
        <a:lstStyle/>
        <a:p>
          <a:endParaRPr lang="en-GB"/>
        </a:p>
      </dgm:t>
    </dgm:pt>
    <dgm:pt modelId="{22CD9C4D-600D-4E07-B9FB-CE749F85FA35}" type="pres">
      <dgm:prSet presAssocID="{AB0F515B-14AB-46AA-A143-DB14D635B2BB}" presName="parentText" presStyleLbl="alignNode1" presStyleIdx="2" presStyleCnt="3">
        <dgm:presLayoutVars>
          <dgm:chMax val="1"/>
          <dgm:bulletEnabled val="1"/>
        </dgm:presLayoutVars>
      </dgm:prSet>
      <dgm:spPr/>
      <dgm:t>
        <a:bodyPr/>
        <a:lstStyle/>
        <a:p>
          <a:endParaRPr lang="en-GB"/>
        </a:p>
      </dgm:t>
    </dgm:pt>
    <dgm:pt modelId="{D1C875A3-E025-4383-B064-44FCBBCDDC22}" type="pres">
      <dgm:prSet presAssocID="{AB0F515B-14AB-46AA-A143-DB14D635B2BB}" presName="descendantText" presStyleLbl="alignAcc1" presStyleIdx="2" presStyleCnt="3">
        <dgm:presLayoutVars>
          <dgm:bulletEnabled val="1"/>
        </dgm:presLayoutVars>
      </dgm:prSet>
      <dgm:spPr/>
      <dgm:t>
        <a:bodyPr/>
        <a:lstStyle/>
        <a:p>
          <a:endParaRPr lang="en-GB"/>
        </a:p>
      </dgm:t>
    </dgm:pt>
  </dgm:ptLst>
  <dgm:cxnLst>
    <dgm:cxn modelId="{0F3065E1-76D0-48E5-842B-A287C3A08EF7}" type="presOf" srcId="{AC7F7284-5456-4E6B-89A1-8A63E5F59CCA}" destId="{0EBC47FB-BE1C-4012-8F7C-5F7E77408801}" srcOrd="0" destOrd="0" presId="urn:microsoft.com/office/officeart/2005/8/layout/chevron2"/>
    <dgm:cxn modelId="{AFCC2E7A-A92E-442A-B725-D5ED320838E6}" srcId="{B832A305-699E-4D94-8E6D-48D9CF833310}" destId="{04A9FA48-3042-4B53-A318-35FC30FC412A}" srcOrd="1" destOrd="0" parTransId="{01BA5B26-236E-45E0-AE86-F204F59C7820}" sibTransId="{151581B7-79E8-45A7-831F-A9E703941BFB}"/>
    <dgm:cxn modelId="{CA762096-DEE7-43F0-93EE-D96C0959B028}" type="presOf" srcId="{FD787CFA-CC22-475E-B918-506EE4094A5E}" destId="{0EBC47FB-BE1C-4012-8F7C-5F7E77408801}" srcOrd="0" destOrd="1" presId="urn:microsoft.com/office/officeart/2005/8/layout/chevron2"/>
    <dgm:cxn modelId="{B0CE527D-0ACB-4D96-91A8-639241CEF232}" srcId="{E0D9C6C1-2075-4E87-9102-EA37B793D3BE}" destId="{1092782F-1E3C-4E16-8795-DBAC267FB2D4}" srcOrd="0" destOrd="0" parTransId="{C4CA6964-C754-4731-AC80-C0419983D803}" sibTransId="{8306DC03-60DF-497C-B557-DEA4DEA20E8A}"/>
    <dgm:cxn modelId="{13B2ABF2-6059-49DE-AC6D-24BDD157632E}" type="presOf" srcId="{1092782F-1E3C-4E16-8795-DBAC267FB2D4}" destId="{D3E68F45-1DAC-4520-B632-6412D8D5028F}" srcOrd="0" destOrd="0" presId="urn:microsoft.com/office/officeart/2005/8/layout/chevron2"/>
    <dgm:cxn modelId="{BBE6BBE7-EA22-49F0-8F3C-CC47B5EB95E5}" srcId="{B832A305-699E-4D94-8E6D-48D9CF833310}" destId="{AB0F515B-14AB-46AA-A143-DB14D635B2BB}" srcOrd="2" destOrd="0" parTransId="{7C2F417E-7395-4DC4-AED8-7894F9EAD89D}" sibTransId="{97F7B54C-824D-4A5B-8FF7-6D11EF392E37}"/>
    <dgm:cxn modelId="{47DA0422-8C26-4AD8-ACA0-37D7FF1C2903}" srcId="{AB0F515B-14AB-46AA-A143-DB14D635B2BB}" destId="{39D248DB-5505-4E4B-B6CA-E7EB15D3B349}" srcOrd="0" destOrd="0" parTransId="{236685BD-874F-4C43-9628-A16A6AF9670E}" sibTransId="{95157878-82A5-4FD5-AEC7-DC450AA3CCB5}"/>
    <dgm:cxn modelId="{40A7BE42-C8E9-4129-BFD7-BA900A53AFA5}" type="presOf" srcId="{E0D9C6C1-2075-4E87-9102-EA37B793D3BE}" destId="{D9EF2B86-F254-4409-930E-15317E0DA95D}" srcOrd="0" destOrd="0" presId="urn:microsoft.com/office/officeart/2005/8/layout/chevron2"/>
    <dgm:cxn modelId="{D3D3E06C-7F08-4390-B04E-CC724852BD34}" type="presOf" srcId="{B832A305-699E-4D94-8E6D-48D9CF833310}" destId="{F0CF55B1-489B-4528-9BB5-C77F708F3B81}" srcOrd="0" destOrd="0" presId="urn:microsoft.com/office/officeart/2005/8/layout/chevron2"/>
    <dgm:cxn modelId="{094B55FA-6983-4EB1-865E-C7C7830912BF}" srcId="{04A9FA48-3042-4B53-A318-35FC30FC412A}" destId="{AC7F7284-5456-4E6B-89A1-8A63E5F59CCA}" srcOrd="0" destOrd="0" parTransId="{9F336EFC-4918-4EF3-B110-04734A88DFF1}" sibTransId="{256598B1-6414-4DB6-A1B0-F74EEE908C2B}"/>
    <dgm:cxn modelId="{F57B8A89-6E3E-47EE-9263-7F4629107F9A}" type="presOf" srcId="{39D248DB-5505-4E4B-B6CA-E7EB15D3B349}" destId="{D1C875A3-E025-4383-B064-44FCBBCDDC22}" srcOrd="0" destOrd="0" presId="urn:microsoft.com/office/officeart/2005/8/layout/chevron2"/>
    <dgm:cxn modelId="{D374ADDE-941F-4077-8E23-24F4CED1C295}" srcId="{B832A305-699E-4D94-8E6D-48D9CF833310}" destId="{E0D9C6C1-2075-4E87-9102-EA37B793D3BE}" srcOrd="0" destOrd="0" parTransId="{91A9038C-F266-4DD6-9CF6-28336C8FCE7E}" sibTransId="{6C122F33-937D-46E3-8215-6E3822D0C92A}"/>
    <dgm:cxn modelId="{3A9FD84C-B639-46A5-BCCA-E5081F5808C5}" type="presOf" srcId="{AB0F515B-14AB-46AA-A143-DB14D635B2BB}" destId="{22CD9C4D-600D-4E07-B9FB-CE749F85FA35}" srcOrd="0" destOrd="0" presId="urn:microsoft.com/office/officeart/2005/8/layout/chevron2"/>
    <dgm:cxn modelId="{647385CE-CE91-4CA7-A78C-FBCA594D5DF4}" type="presOf" srcId="{04A9FA48-3042-4B53-A318-35FC30FC412A}" destId="{0FA57CA4-EEA7-4F6D-8D10-2BE4E4D060BF}" srcOrd="0" destOrd="0" presId="urn:microsoft.com/office/officeart/2005/8/layout/chevron2"/>
    <dgm:cxn modelId="{CA05E088-077E-41EF-9FD8-AB1B36CB396C}" srcId="{04A9FA48-3042-4B53-A318-35FC30FC412A}" destId="{FD787CFA-CC22-475E-B918-506EE4094A5E}" srcOrd="1" destOrd="0" parTransId="{37CD73F9-5320-471A-89F8-1057E45D8D0C}" sibTransId="{9C7E7048-9136-409F-BFBF-F40EC99610FB}"/>
    <dgm:cxn modelId="{7D26B80B-E589-45B3-982C-4DBA379B8937}" type="presParOf" srcId="{F0CF55B1-489B-4528-9BB5-C77F708F3B81}" destId="{B7395C82-624A-454C-9E65-0454FE385672}" srcOrd="0" destOrd="0" presId="urn:microsoft.com/office/officeart/2005/8/layout/chevron2"/>
    <dgm:cxn modelId="{20527408-E00B-456E-9729-BABE729515D5}" type="presParOf" srcId="{B7395C82-624A-454C-9E65-0454FE385672}" destId="{D9EF2B86-F254-4409-930E-15317E0DA95D}" srcOrd="0" destOrd="0" presId="urn:microsoft.com/office/officeart/2005/8/layout/chevron2"/>
    <dgm:cxn modelId="{5EE5C881-8139-4990-BEE9-4B20FAF24A30}" type="presParOf" srcId="{B7395C82-624A-454C-9E65-0454FE385672}" destId="{D3E68F45-1DAC-4520-B632-6412D8D5028F}" srcOrd="1" destOrd="0" presId="urn:microsoft.com/office/officeart/2005/8/layout/chevron2"/>
    <dgm:cxn modelId="{07DF31A9-68FC-4DBC-B5CA-150729E3FA8E}" type="presParOf" srcId="{F0CF55B1-489B-4528-9BB5-C77F708F3B81}" destId="{0ED68D2F-3C6B-4F86-B802-CCA7BE75E043}" srcOrd="1" destOrd="0" presId="urn:microsoft.com/office/officeart/2005/8/layout/chevron2"/>
    <dgm:cxn modelId="{049678CD-94C3-450D-B6F0-D7D291A602E6}" type="presParOf" srcId="{F0CF55B1-489B-4528-9BB5-C77F708F3B81}" destId="{78C0163A-CD7B-4955-8243-062A42050F4F}" srcOrd="2" destOrd="0" presId="urn:microsoft.com/office/officeart/2005/8/layout/chevron2"/>
    <dgm:cxn modelId="{E2447422-2F52-450B-83F3-41866E25D105}" type="presParOf" srcId="{78C0163A-CD7B-4955-8243-062A42050F4F}" destId="{0FA57CA4-EEA7-4F6D-8D10-2BE4E4D060BF}" srcOrd="0" destOrd="0" presId="urn:microsoft.com/office/officeart/2005/8/layout/chevron2"/>
    <dgm:cxn modelId="{573B35EB-AF42-4713-A9F4-EA9342EA5851}" type="presParOf" srcId="{78C0163A-CD7B-4955-8243-062A42050F4F}" destId="{0EBC47FB-BE1C-4012-8F7C-5F7E77408801}" srcOrd="1" destOrd="0" presId="urn:microsoft.com/office/officeart/2005/8/layout/chevron2"/>
    <dgm:cxn modelId="{23D16541-3E42-446A-AEA8-1FF63C7E161B}" type="presParOf" srcId="{F0CF55B1-489B-4528-9BB5-C77F708F3B81}" destId="{1D920D2C-529D-4B5C-B0BD-17BCD9ACE91D}" srcOrd="3" destOrd="0" presId="urn:microsoft.com/office/officeart/2005/8/layout/chevron2"/>
    <dgm:cxn modelId="{D99C65D3-B089-4ACF-BFBA-6448214B5900}" type="presParOf" srcId="{F0CF55B1-489B-4528-9BB5-C77F708F3B81}" destId="{633BB5EC-B1BE-464F-BC90-EF0C995F9865}" srcOrd="4" destOrd="0" presId="urn:microsoft.com/office/officeart/2005/8/layout/chevron2"/>
    <dgm:cxn modelId="{256F668E-0D24-454D-AC9C-47FFA3E4576E}" type="presParOf" srcId="{633BB5EC-B1BE-464F-BC90-EF0C995F9865}" destId="{22CD9C4D-600D-4E07-B9FB-CE749F85FA35}" srcOrd="0" destOrd="0" presId="urn:microsoft.com/office/officeart/2005/8/layout/chevron2"/>
    <dgm:cxn modelId="{0B48ADD0-2619-4118-A0DC-CC4FEF321507}" type="presParOf" srcId="{633BB5EC-B1BE-464F-BC90-EF0C995F9865}" destId="{D1C875A3-E025-4383-B064-44FCBBCDDC22}"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931</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St</vt:lpstr>
    </vt:vector>
  </TitlesOfParts>
  <Company>Grizli777</Company>
  <LinksUpToDate>false</LinksUpToDate>
  <CharactersWithSpaces>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Anna Stevens</dc:creator>
  <cp:lastModifiedBy>ICT</cp:lastModifiedBy>
  <cp:revision>2</cp:revision>
  <cp:lastPrinted>2018-09-25T11:50:00Z</cp:lastPrinted>
  <dcterms:created xsi:type="dcterms:W3CDTF">2018-10-01T09:35:00Z</dcterms:created>
  <dcterms:modified xsi:type="dcterms:W3CDTF">2018-10-01T09:35:00Z</dcterms:modified>
</cp:coreProperties>
</file>